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5FB51AB" w14:textId="77777777" w:rsidR="008937F6" w:rsidRDefault="008937F6" w:rsidP="00001267">
      <w:pPr>
        <w:jc w:val="center"/>
        <w:rPr>
          <w:rFonts w:cstheme="minorHAnsi"/>
          <w:sz w:val="24"/>
          <w:szCs w:val="24"/>
        </w:rPr>
      </w:pPr>
    </w:p>
    <w:p w14:paraId="55D9A7D6" w14:textId="139C8086" w:rsidR="00DC7141" w:rsidRPr="00BC47D8" w:rsidRDefault="00DC7141" w:rsidP="00C822C0">
      <w:pPr>
        <w:spacing w:after="0" w:line="240" w:lineRule="auto"/>
        <w:jc w:val="center"/>
        <w:rPr>
          <w:rFonts w:cstheme="minorHAnsi"/>
          <w:sz w:val="24"/>
          <w:szCs w:val="24"/>
        </w:rPr>
      </w:pPr>
      <w:r w:rsidRPr="00BC47D8">
        <w:rPr>
          <w:rFonts w:cstheme="minorHAnsi"/>
          <w:sz w:val="24"/>
          <w:szCs w:val="24"/>
        </w:rPr>
        <w:t>COMUNICATO STAMPA</w:t>
      </w:r>
    </w:p>
    <w:p w14:paraId="37303DE1" w14:textId="70BD28E1" w:rsidR="007B2CF8" w:rsidRDefault="002F54AF" w:rsidP="00C822C0">
      <w:pPr>
        <w:spacing w:after="0" w:line="240" w:lineRule="auto"/>
        <w:jc w:val="center"/>
        <w:rPr>
          <w:rFonts w:cstheme="minorHAnsi"/>
          <w:b/>
          <w:bCs/>
          <w:sz w:val="36"/>
          <w:szCs w:val="36"/>
        </w:rPr>
      </w:pPr>
      <w:r w:rsidRPr="009447BE">
        <w:rPr>
          <w:rFonts w:cstheme="minorHAnsi"/>
          <w:b/>
          <w:bCs/>
          <w:sz w:val="36"/>
          <w:szCs w:val="36"/>
        </w:rPr>
        <w:t xml:space="preserve">Paolo </w:t>
      </w:r>
      <w:r w:rsidR="007B2CF8">
        <w:rPr>
          <w:rFonts w:cstheme="minorHAnsi"/>
          <w:b/>
          <w:bCs/>
          <w:sz w:val="36"/>
          <w:szCs w:val="36"/>
        </w:rPr>
        <w:t>Medici</w:t>
      </w:r>
      <w:r w:rsidRPr="009447BE">
        <w:rPr>
          <w:rFonts w:cstheme="minorHAnsi"/>
          <w:b/>
          <w:bCs/>
          <w:sz w:val="36"/>
          <w:szCs w:val="36"/>
        </w:rPr>
        <w:t xml:space="preserve"> a</w:t>
      </w:r>
      <w:r w:rsidR="00B731A5">
        <w:rPr>
          <w:rFonts w:cstheme="minorHAnsi"/>
          <w:b/>
          <w:bCs/>
          <w:sz w:val="36"/>
          <w:szCs w:val="36"/>
        </w:rPr>
        <w:t>pre</w:t>
      </w:r>
      <w:r w:rsidR="0065340A" w:rsidRPr="009447BE">
        <w:rPr>
          <w:rFonts w:cstheme="minorHAnsi"/>
          <w:b/>
          <w:bCs/>
          <w:sz w:val="36"/>
          <w:szCs w:val="36"/>
        </w:rPr>
        <w:t xml:space="preserve"> la</w:t>
      </w:r>
      <w:r w:rsidR="00001267" w:rsidRPr="009447BE">
        <w:rPr>
          <w:rFonts w:cstheme="minorHAnsi"/>
          <w:b/>
          <w:bCs/>
          <w:sz w:val="36"/>
          <w:szCs w:val="36"/>
        </w:rPr>
        <w:t xml:space="preserve"> </w:t>
      </w:r>
      <w:r w:rsidR="0065340A" w:rsidRPr="009447BE">
        <w:rPr>
          <w:rFonts w:cstheme="minorHAnsi"/>
          <w:b/>
          <w:bCs/>
          <w:sz w:val="36"/>
          <w:szCs w:val="36"/>
        </w:rPr>
        <w:t>mostra</w:t>
      </w:r>
    </w:p>
    <w:p w14:paraId="783972C4" w14:textId="6BA9BD74" w:rsidR="002F54AF" w:rsidRPr="009447BE" w:rsidRDefault="007B2CF8" w:rsidP="00C822C0">
      <w:pPr>
        <w:spacing w:after="0" w:line="240" w:lineRule="auto"/>
        <w:jc w:val="center"/>
        <w:rPr>
          <w:rFonts w:cstheme="minorHAnsi"/>
          <w:b/>
          <w:bCs/>
          <w:sz w:val="36"/>
          <w:szCs w:val="36"/>
        </w:rPr>
      </w:pPr>
      <w:r>
        <w:rPr>
          <w:rFonts w:cstheme="minorHAnsi"/>
          <w:b/>
          <w:bCs/>
          <w:sz w:val="36"/>
          <w:szCs w:val="36"/>
        </w:rPr>
        <w:t>Texture: dalla carta alla carne</w:t>
      </w:r>
      <w:r w:rsidR="0065340A" w:rsidRPr="009447BE">
        <w:rPr>
          <w:rFonts w:cstheme="minorHAnsi"/>
          <w:b/>
          <w:bCs/>
          <w:sz w:val="36"/>
          <w:szCs w:val="36"/>
        </w:rPr>
        <w:t xml:space="preserve"> </w:t>
      </w:r>
    </w:p>
    <w:p w14:paraId="5793783D" w14:textId="40A2982B" w:rsidR="001B10DB" w:rsidRPr="009447BE" w:rsidRDefault="009447BE" w:rsidP="00C822C0">
      <w:pPr>
        <w:spacing w:after="0" w:line="240" w:lineRule="auto"/>
        <w:jc w:val="center"/>
        <w:rPr>
          <w:rFonts w:cstheme="minorHAnsi"/>
          <w:b/>
          <w:bCs/>
          <w:i/>
          <w:iCs/>
          <w:sz w:val="26"/>
          <w:szCs w:val="26"/>
        </w:rPr>
      </w:pPr>
      <w:r w:rsidRPr="009447BE">
        <w:rPr>
          <w:rFonts w:cstheme="minorHAnsi"/>
          <w:b/>
          <w:bCs/>
          <w:i/>
          <w:iCs/>
          <w:sz w:val="26"/>
          <w:szCs w:val="26"/>
        </w:rPr>
        <w:t xml:space="preserve"> L’inaugurazione</w:t>
      </w:r>
      <w:r w:rsidR="0065340A" w:rsidRPr="009447BE">
        <w:rPr>
          <w:rFonts w:cstheme="minorHAnsi"/>
          <w:b/>
          <w:bCs/>
          <w:i/>
          <w:iCs/>
          <w:sz w:val="26"/>
          <w:szCs w:val="26"/>
        </w:rPr>
        <w:t xml:space="preserve"> il </w:t>
      </w:r>
      <w:r w:rsidR="007B2CF8">
        <w:rPr>
          <w:rFonts w:cstheme="minorHAnsi"/>
          <w:b/>
          <w:bCs/>
          <w:i/>
          <w:iCs/>
          <w:sz w:val="26"/>
          <w:szCs w:val="26"/>
        </w:rPr>
        <w:t>15</w:t>
      </w:r>
      <w:r w:rsidR="0065340A" w:rsidRPr="009447BE">
        <w:rPr>
          <w:rFonts w:cstheme="minorHAnsi"/>
          <w:b/>
          <w:bCs/>
          <w:i/>
          <w:iCs/>
          <w:sz w:val="26"/>
          <w:szCs w:val="26"/>
        </w:rPr>
        <w:t xml:space="preserve"> ottobre alle 16</w:t>
      </w:r>
      <w:r w:rsidR="00935365">
        <w:rPr>
          <w:rFonts w:cstheme="minorHAnsi"/>
          <w:b/>
          <w:bCs/>
          <w:i/>
          <w:iCs/>
          <w:sz w:val="26"/>
          <w:szCs w:val="26"/>
        </w:rPr>
        <w:t>.30</w:t>
      </w:r>
      <w:r w:rsidR="0065340A" w:rsidRPr="009447BE">
        <w:rPr>
          <w:rFonts w:cstheme="minorHAnsi"/>
          <w:b/>
          <w:bCs/>
          <w:i/>
          <w:iCs/>
          <w:sz w:val="26"/>
          <w:szCs w:val="26"/>
        </w:rPr>
        <w:t xml:space="preserve"> alla Antonella </w:t>
      </w:r>
      <w:proofErr w:type="spellStart"/>
      <w:r w:rsidR="0065340A" w:rsidRPr="009447BE">
        <w:rPr>
          <w:rFonts w:cstheme="minorHAnsi"/>
          <w:b/>
          <w:bCs/>
          <w:i/>
          <w:iCs/>
          <w:sz w:val="26"/>
          <w:szCs w:val="26"/>
        </w:rPr>
        <w:t>Scarfone</w:t>
      </w:r>
      <w:proofErr w:type="spellEnd"/>
      <w:r w:rsidR="0065340A" w:rsidRPr="009447BE">
        <w:rPr>
          <w:rFonts w:cstheme="minorHAnsi"/>
          <w:b/>
          <w:bCs/>
          <w:i/>
          <w:iCs/>
          <w:sz w:val="26"/>
          <w:szCs w:val="26"/>
        </w:rPr>
        <w:t xml:space="preserve"> </w:t>
      </w:r>
      <w:proofErr w:type="spellStart"/>
      <w:r w:rsidR="0065340A" w:rsidRPr="009447BE">
        <w:rPr>
          <w:rFonts w:cstheme="minorHAnsi"/>
          <w:b/>
          <w:bCs/>
          <w:i/>
          <w:iCs/>
          <w:sz w:val="26"/>
          <w:szCs w:val="26"/>
        </w:rPr>
        <w:t>gallery</w:t>
      </w:r>
      <w:proofErr w:type="spellEnd"/>
      <w:r>
        <w:rPr>
          <w:rFonts w:cstheme="minorHAnsi"/>
          <w:b/>
          <w:bCs/>
          <w:i/>
          <w:iCs/>
          <w:sz w:val="26"/>
          <w:szCs w:val="26"/>
        </w:rPr>
        <w:t xml:space="preserve"> </w:t>
      </w:r>
    </w:p>
    <w:p w14:paraId="0870D257" w14:textId="77777777" w:rsidR="00001267" w:rsidRPr="00001267" w:rsidRDefault="00001267" w:rsidP="00001267">
      <w:pPr>
        <w:shd w:val="clear" w:color="auto" w:fill="FFFFFF"/>
        <w:spacing w:after="0" w:line="240" w:lineRule="auto"/>
        <w:rPr>
          <w:rFonts w:eastAsia="Times New Roman" w:cstheme="minorHAnsi"/>
          <w:b/>
          <w:bCs/>
          <w:i/>
          <w:iCs/>
          <w:color w:val="222222"/>
          <w:sz w:val="28"/>
          <w:szCs w:val="28"/>
          <w:lang w:eastAsia="it-IT"/>
        </w:rPr>
      </w:pPr>
    </w:p>
    <w:p w14:paraId="44597869" w14:textId="77B520A6" w:rsidR="00FD1486" w:rsidRDefault="00BC47D8" w:rsidP="009447BE">
      <w:pPr>
        <w:shd w:val="clear" w:color="auto" w:fill="FFFFFF"/>
        <w:spacing w:line="240" w:lineRule="auto"/>
        <w:jc w:val="both"/>
        <w:rPr>
          <w:rFonts w:eastAsia="Times New Roman" w:cstheme="minorHAnsi"/>
          <w:color w:val="222222"/>
          <w:sz w:val="24"/>
          <w:szCs w:val="24"/>
          <w:lang w:eastAsia="it-IT"/>
        </w:rPr>
      </w:pPr>
      <w:r w:rsidRPr="00BC47D8">
        <w:rPr>
          <w:rFonts w:eastAsia="Times New Roman" w:cstheme="minorHAnsi"/>
          <w:i/>
          <w:iCs/>
          <w:color w:val="222222"/>
          <w:sz w:val="24"/>
          <w:szCs w:val="24"/>
          <w:lang w:eastAsia="it-IT"/>
        </w:rPr>
        <w:t>Pisa, ottobre 202</w:t>
      </w:r>
      <w:r w:rsidR="007B2CF8">
        <w:rPr>
          <w:rFonts w:eastAsia="Times New Roman" w:cstheme="minorHAnsi"/>
          <w:i/>
          <w:iCs/>
          <w:color w:val="222222"/>
          <w:sz w:val="24"/>
          <w:szCs w:val="24"/>
          <w:lang w:eastAsia="it-IT"/>
        </w:rPr>
        <w:t>2</w:t>
      </w:r>
      <w:r>
        <w:rPr>
          <w:rFonts w:eastAsia="Times New Roman" w:cstheme="minorHAnsi"/>
          <w:color w:val="222222"/>
          <w:sz w:val="24"/>
          <w:szCs w:val="24"/>
          <w:lang w:eastAsia="it-IT"/>
        </w:rPr>
        <w:t xml:space="preserve">. </w:t>
      </w:r>
      <w:r w:rsidR="000476CA" w:rsidRPr="00BC47D8">
        <w:rPr>
          <w:rFonts w:eastAsia="Times New Roman" w:cstheme="minorHAnsi"/>
          <w:color w:val="222222"/>
          <w:sz w:val="24"/>
          <w:szCs w:val="24"/>
          <w:lang w:eastAsia="it-IT"/>
        </w:rPr>
        <w:t>Paolo</w:t>
      </w:r>
      <w:r w:rsidR="004B45CE">
        <w:rPr>
          <w:rFonts w:eastAsia="Times New Roman" w:cstheme="minorHAnsi"/>
          <w:color w:val="222222"/>
          <w:sz w:val="24"/>
          <w:szCs w:val="24"/>
          <w:lang w:eastAsia="it-IT"/>
        </w:rPr>
        <w:t xml:space="preserve"> Medici</w:t>
      </w:r>
      <w:r w:rsidR="000476CA" w:rsidRPr="00BC47D8">
        <w:rPr>
          <w:rFonts w:eastAsia="Times New Roman" w:cstheme="minorHAnsi"/>
          <w:color w:val="222222"/>
          <w:sz w:val="24"/>
          <w:szCs w:val="24"/>
          <w:lang w:eastAsia="it-IT"/>
        </w:rPr>
        <w:t xml:space="preserve"> sarà il protagonista della mostra personale dal titolo “</w:t>
      </w:r>
      <w:proofErr w:type="spellStart"/>
      <w:r w:rsidR="004B45CE">
        <w:rPr>
          <w:rFonts w:eastAsia="Times New Roman" w:cstheme="minorHAnsi"/>
          <w:color w:val="222222"/>
          <w:sz w:val="24"/>
          <w:szCs w:val="24"/>
          <w:lang w:eastAsia="it-IT"/>
        </w:rPr>
        <w:t>Texure</w:t>
      </w:r>
      <w:proofErr w:type="spellEnd"/>
      <w:r w:rsidR="004B45CE">
        <w:rPr>
          <w:rFonts w:eastAsia="Times New Roman" w:cstheme="minorHAnsi"/>
          <w:color w:val="222222"/>
          <w:sz w:val="24"/>
          <w:szCs w:val="24"/>
          <w:lang w:eastAsia="it-IT"/>
        </w:rPr>
        <w:t>: dalla carta alla carne</w:t>
      </w:r>
      <w:r w:rsidR="008E2CE5">
        <w:rPr>
          <w:rFonts w:eastAsia="Times New Roman" w:cstheme="minorHAnsi"/>
          <w:color w:val="222222"/>
          <w:sz w:val="24"/>
          <w:szCs w:val="24"/>
          <w:lang w:eastAsia="it-IT"/>
        </w:rPr>
        <w:t>”</w:t>
      </w:r>
      <w:r w:rsidR="000476CA" w:rsidRPr="00BC47D8">
        <w:rPr>
          <w:rFonts w:eastAsia="Times New Roman" w:cstheme="minorHAnsi"/>
          <w:color w:val="222222"/>
          <w:sz w:val="24"/>
          <w:szCs w:val="24"/>
          <w:lang w:eastAsia="it-IT"/>
        </w:rPr>
        <w:t xml:space="preserve"> che verrà inaugurata il</w:t>
      </w:r>
      <w:r w:rsidR="004B45CE">
        <w:rPr>
          <w:rFonts w:eastAsia="Times New Roman" w:cstheme="minorHAnsi"/>
          <w:color w:val="222222"/>
          <w:sz w:val="24"/>
          <w:szCs w:val="24"/>
          <w:lang w:eastAsia="it-IT"/>
        </w:rPr>
        <w:t xml:space="preserve"> 15</w:t>
      </w:r>
      <w:r w:rsidR="000476CA" w:rsidRPr="00BC47D8">
        <w:rPr>
          <w:rFonts w:eastAsia="Times New Roman" w:cstheme="minorHAnsi"/>
          <w:color w:val="222222"/>
          <w:sz w:val="24"/>
          <w:szCs w:val="24"/>
          <w:lang w:eastAsia="it-IT"/>
        </w:rPr>
        <w:t xml:space="preserve"> ottobre alle 16</w:t>
      </w:r>
      <w:r w:rsidR="004B45CE">
        <w:rPr>
          <w:rFonts w:eastAsia="Times New Roman" w:cstheme="minorHAnsi"/>
          <w:color w:val="222222"/>
          <w:sz w:val="24"/>
          <w:szCs w:val="24"/>
          <w:lang w:eastAsia="it-IT"/>
        </w:rPr>
        <w:t>.30</w:t>
      </w:r>
      <w:r w:rsidR="000476CA" w:rsidRPr="00BC47D8">
        <w:rPr>
          <w:rFonts w:eastAsia="Times New Roman" w:cstheme="minorHAnsi"/>
          <w:color w:val="222222"/>
          <w:sz w:val="24"/>
          <w:szCs w:val="24"/>
          <w:lang w:eastAsia="it-IT"/>
        </w:rPr>
        <w:t xml:space="preserve"> </w:t>
      </w:r>
      <w:r w:rsidR="00F128A9">
        <w:rPr>
          <w:rFonts w:eastAsia="Times New Roman" w:cstheme="minorHAnsi"/>
          <w:color w:val="222222"/>
          <w:sz w:val="24"/>
          <w:szCs w:val="24"/>
          <w:lang w:eastAsia="it-IT"/>
        </w:rPr>
        <w:t xml:space="preserve">alla </w:t>
      </w:r>
      <w:r w:rsidR="000476CA" w:rsidRPr="00BC47D8">
        <w:rPr>
          <w:rFonts w:eastAsia="Times New Roman" w:cstheme="minorHAnsi"/>
          <w:color w:val="222222"/>
          <w:sz w:val="24"/>
          <w:szCs w:val="24"/>
          <w:lang w:eastAsia="it-IT"/>
        </w:rPr>
        <w:t xml:space="preserve">Antonella </w:t>
      </w:r>
      <w:proofErr w:type="spellStart"/>
      <w:r w:rsidR="000476CA" w:rsidRPr="00BC47D8">
        <w:rPr>
          <w:rFonts w:eastAsia="Times New Roman" w:cstheme="minorHAnsi"/>
          <w:color w:val="222222"/>
          <w:sz w:val="24"/>
          <w:szCs w:val="24"/>
          <w:lang w:eastAsia="it-IT"/>
        </w:rPr>
        <w:t>Scarfone</w:t>
      </w:r>
      <w:proofErr w:type="spellEnd"/>
      <w:r w:rsidR="000476CA" w:rsidRPr="00BC47D8">
        <w:rPr>
          <w:rFonts w:eastAsia="Times New Roman" w:cstheme="minorHAnsi"/>
          <w:color w:val="222222"/>
          <w:sz w:val="24"/>
          <w:szCs w:val="24"/>
          <w:lang w:eastAsia="it-IT"/>
        </w:rPr>
        <w:t xml:space="preserve"> </w:t>
      </w:r>
      <w:proofErr w:type="spellStart"/>
      <w:r w:rsidR="000476CA" w:rsidRPr="00BC47D8">
        <w:rPr>
          <w:rFonts w:eastAsia="Times New Roman" w:cstheme="minorHAnsi"/>
          <w:color w:val="222222"/>
          <w:sz w:val="24"/>
          <w:szCs w:val="24"/>
          <w:lang w:eastAsia="it-IT"/>
        </w:rPr>
        <w:t>gallery</w:t>
      </w:r>
      <w:proofErr w:type="spellEnd"/>
      <w:r w:rsidRPr="00BC47D8">
        <w:rPr>
          <w:rFonts w:eastAsia="Times New Roman" w:cstheme="minorHAnsi"/>
          <w:color w:val="222222"/>
          <w:sz w:val="24"/>
          <w:szCs w:val="24"/>
          <w:lang w:eastAsia="it-IT"/>
        </w:rPr>
        <w:t>,</w:t>
      </w:r>
      <w:r w:rsidR="00FD1486" w:rsidRPr="00BC47D8">
        <w:rPr>
          <w:rFonts w:eastAsia="Times New Roman" w:cstheme="minorHAnsi"/>
          <w:color w:val="222222"/>
          <w:sz w:val="24"/>
          <w:szCs w:val="24"/>
          <w:lang w:eastAsia="it-IT"/>
        </w:rPr>
        <w:t xml:space="preserve"> su</w:t>
      </w:r>
      <w:r w:rsidRPr="00BC47D8">
        <w:rPr>
          <w:rFonts w:eastAsia="Times New Roman" w:cstheme="minorHAnsi"/>
          <w:color w:val="222222"/>
          <w:sz w:val="24"/>
          <w:szCs w:val="24"/>
          <w:lang w:eastAsia="it-IT"/>
        </w:rPr>
        <w:t>l</w:t>
      </w:r>
      <w:r w:rsidR="00FD1486" w:rsidRPr="00BC47D8">
        <w:rPr>
          <w:rFonts w:eastAsia="Times New Roman" w:cstheme="minorHAnsi"/>
          <w:color w:val="222222"/>
          <w:sz w:val="24"/>
          <w:szCs w:val="24"/>
          <w:lang w:eastAsia="it-IT"/>
        </w:rPr>
        <w:t xml:space="preserve"> Lungarno </w:t>
      </w:r>
      <w:proofErr w:type="spellStart"/>
      <w:r w:rsidR="00FD1486" w:rsidRPr="00BC47D8">
        <w:rPr>
          <w:rFonts w:eastAsia="Times New Roman" w:cstheme="minorHAnsi"/>
          <w:color w:val="222222"/>
          <w:sz w:val="24"/>
          <w:szCs w:val="24"/>
          <w:lang w:eastAsia="it-IT"/>
        </w:rPr>
        <w:t>Gambacorti</w:t>
      </w:r>
      <w:proofErr w:type="spellEnd"/>
      <w:r w:rsidR="00FD1486" w:rsidRPr="00BC47D8">
        <w:rPr>
          <w:rFonts w:eastAsia="Times New Roman" w:cstheme="minorHAnsi"/>
          <w:color w:val="222222"/>
          <w:sz w:val="24"/>
          <w:szCs w:val="24"/>
          <w:lang w:eastAsia="it-IT"/>
        </w:rPr>
        <w:t xml:space="preserve"> 29</w:t>
      </w:r>
      <w:r w:rsidR="00171DB9">
        <w:rPr>
          <w:rFonts w:eastAsia="Times New Roman" w:cstheme="minorHAnsi"/>
          <w:color w:val="222222"/>
          <w:sz w:val="24"/>
          <w:szCs w:val="24"/>
          <w:lang w:eastAsia="it-IT"/>
        </w:rPr>
        <w:t>,</w:t>
      </w:r>
      <w:r w:rsidR="00FD1486" w:rsidRPr="00BC47D8">
        <w:rPr>
          <w:rFonts w:eastAsia="Times New Roman" w:cstheme="minorHAnsi"/>
          <w:color w:val="222222"/>
          <w:sz w:val="24"/>
          <w:szCs w:val="24"/>
          <w:lang w:eastAsia="it-IT"/>
        </w:rPr>
        <w:t xml:space="preserve"> tra le mura rinascimentali del palazzo </w:t>
      </w:r>
      <w:proofErr w:type="spellStart"/>
      <w:r w:rsidR="00FD1486" w:rsidRPr="00BC47D8">
        <w:rPr>
          <w:rFonts w:eastAsia="Times New Roman" w:cstheme="minorHAnsi"/>
          <w:color w:val="222222"/>
          <w:sz w:val="24"/>
          <w:szCs w:val="24"/>
          <w:lang w:eastAsia="it-IT"/>
        </w:rPr>
        <w:t>Papanti</w:t>
      </w:r>
      <w:proofErr w:type="spellEnd"/>
      <w:r w:rsidR="00FD1486" w:rsidRPr="00BC47D8">
        <w:rPr>
          <w:rFonts w:eastAsia="Times New Roman" w:cstheme="minorHAnsi"/>
          <w:color w:val="222222"/>
          <w:sz w:val="24"/>
          <w:szCs w:val="24"/>
          <w:lang w:eastAsia="it-IT"/>
        </w:rPr>
        <w:t>.</w:t>
      </w:r>
    </w:p>
    <w:p w14:paraId="092E42BC" w14:textId="378C4250" w:rsidR="00442853" w:rsidRDefault="00171DB9" w:rsidP="009447BE">
      <w:pPr>
        <w:shd w:val="clear" w:color="auto" w:fill="FFFFFF"/>
        <w:spacing w:line="240" w:lineRule="auto"/>
        <w:jc w:val="both"/>
        <w:rPr>
          <w:rFonts w:eastAsia="Times New Roman" w:cstheme="minorHAnsi"/>
          <w:color w:val="222222"/>
          <w:sz w:val="24"/>
          <w:szCs w:val="24"/>
          <w:lang w:eastAsia="it-IT"/>
        </w:rPr>
      </w:pPr>
      <w:r>
        <w:rPr>
          <w:rFonts w:eastAsia="Times New Roman" w:cstheme="minorHAnsi"/>
          <w:color w:val="222222"/>
          <w:sz w:val="24"/>
          <w:szCs w:val="24"/>
          <w:lang w:eastAsia="it-IT"/>
        </w:rPr>
        <w:t>Paolo Medici è nato a Roma nel 1955 e sviluppa la propria ricerca artistica negli anni Settanta, a cavallo tra l’esperienza diretta di Corrado Cagli, di cui è allievo, e quella di Giorgio De Chirico che frequenta insieme agli altri artisti della scuola romana. Lo studio metodico della figura femminile insieme alla sperimentazione tecnica del frottage, lo portano ad essere riconosciuto a livello nazionale ed europeo.</w:t>
      </w:r>
    </w:p>
    <w:p w14:paraId="1AD8C105" w14:textId="6F4B26F3" w:rsidR="00171DB9" w:rsidRDefault="00171DB9" w:rsidP="009447BE">
      <w:pPr>
        <w:shd w:val="clear" w:color="auto" w:fill="FFFFFF"/>
        <w:spacing w:line="240" w:lineRule="auto"/>
        <w:jc w:val="both"/>
        <w:rPr>
          <w:rFonts w:eastAsia="Times New Roman" w:cstheme="minorHAnsi"/>
          <w:color w:val="222222"/>
          <w:sz w:val="24"/>
          <w:szCs w:val="24"/>
          <w:lang w:eastAsia="it-IT"/>
        </w:rPr>
      </w:pPr>
      <w:r>
        <w:rPr>
          <w:rFonts w:eastAsia="Times New Roman" w:cstheme="minorHAnsi"/>
          <w:color w:val="222222"/>
          <w:sz w:val="24"/>
          <w:szCs w:val="24"/>
          <w:lang w:eastAsia="it-IT"/>
        </w:rPr>
        <w:t>Per la prima volta le sue opere vengono esposte a Pisa</w:t>
      </w:r>
      <w:r w:rsidR="001C564F">
        <w:rPr>
          <w:rFonts w:eastAsia="Times New Roman" w:cstheme="minorHAnsi"/>
          <w:color w:val="222222"/>
          <w:sz w:val="24"/>
          <w:szCs w:val="24"/>
          <w:lang w:eastAsia="it-IT"/>
        </w:rPr>
        <w:t xml:space="preserve">: </w:t>
      </w:r>
      <w:r w:rsidR="00E668C1">
        <w:rPr>
          <w:rFonts w:eastAsia="Times New Roman" w:cstheme="minorHAnsi"/>
          <w:color w:val="222222"/>
          <w:sz w:val="24"/>
          <w:szCs w:val="24"/>
          <w:lang w:eastAsia="it-IT"/>
        </w:rPr>
        <w:t>oltre 50 lavori</w:t>
      </w:r>
      <w:r w:rsidR="001C564F">
        <w:rPr>
          <w:rFonts w:eastAsia="Times New Roman" w:cstheme="minorHAnsi"/>
          <w:color w:val="222222"/>
          <w:sz w:val="24"/>
          <w:szCs w:val="24"/>
          <w:lang w:eastAsia="it-IT"/>
        </w:rPr>
        <w:t xml:space="preserve"> che sono ritratti di donne </w:t>
      </w:r>
      <w:r w:rsidR="00D1725B">
        <w:rPr>
          <w:rFonts w:eastAsia="Times New Roman" w:cstheme="minorHAnsi"/>
          <w:color w:val="222222"/>
          <w:sz w:val="24"/>
          <w:szCs w:val="24"/>
          <w:lang w:eastAsia="it-IT"/>
        </w:rPr>
        <w:t>(</w:t>
      </w:r>
      <w:r w:rsidR="001C564F">
        <w:rPr>
          <w:rFonts w:eastAsia="Times New Roman" w:cstheme="minorHAnsi"/>
          <w:color w:val="222222"/>
          <w:sz w:val="24"/>
          <w:szCs w:val="24"/>
          <w:lang w:eastAsia="it-IT"/>
        </w:rPr>
        <w:t>e di uomini</w:t>
      </w:r>
      <w:r w:rsidR="00D1725B">
        <w:rPr>
          <w:rFonts w:eastAsia="Times New Roman" w:cstheme="minorHAnsi"/>
          <w:color w:val="222222"/>
          <w:sz w:val="24"/>
          <w:szCs w:val="24"/>
          <w:lang w:eastAsia="it-IT"/>
        </w:rPr>
        <w:t>)</w:t>
      </w:r>
      <w:r w:rsidR="001C564F">
        <w:rPr>
          <w:rFonts w:eastAsia="Times New Roman" w:cstheme="minorHAnsi"/>
          <w:color w:val="222222"/>
          <w:sz w:val="24"/>
          <w:szCs w:val="24"/>
          <w:lang w:eastAsia="it-IT"/>
        </w:rPr>
        <w:t xml:space="preserve"> in cui l’incarnato luminoso </w:t>
      </w:r>
      <w:r w:rsidR="00C822C0">
        <w:rPr>
          <w:rFonts w:eastAsia="Times New Roman" w:cstheme="minorHAnsi"/>
          <w:color w:val="222222"/>
          <w:sz w:val="24"/>
          <w:szCs w:val="24"/>
          <w:lang w:eastAsia="it-IT"/>
        </w:rPr>
        <w:t>è</w:t>
      </w:r>
      <w:r w:rsidR="001C564F">
        <w:rPr>
          <w:rFonts w:eastAsia="Times New Roman" w:cstheme="minorHAnsi"/>
          <w:color w:val="222222"/>
          <w:sz w:val="24"/>
          <w:szCs w:val="24"/>
          <w:lang w:eastAsia="it-IT"/>
        </w:rPr>
        <w:t xml:space="preserve"> ottenuto grazie al sapiente uso del chiaroscuro e della tecnica del frottage che gli permette di ottenere la profondità cercata. </w:t>
      </w:r>
    </w:p>
    <w:p w14:paraId="5B001F53" w14:textId="3ACDE2F6" w:rsidR="00171DB9" w:rsidRDefault="00171DB9" w:rsidP="00171DB9">
      <w:pPr>
        <w:jc w:val="both"/>
      </w:pPr>
      <w:r>
        <w:t>“Non ho mai utilizzato pennelli</w:t>
      </w:r>
      <w:r w:rsidR="001C564F">
        <w:t xml:space="preserve"> – racconta l’artista - </w:t>
      </w:r>
      <w:r>
        <w:t xml:space="preserve"> le mie opere sono</w:t>
      </w:r>
      <w:r w:rsidR="00CD3E60">
        <w:t xml:space="preserve"> realizzate</w:t>
      </w:r>
      <w:r>
        <w:t xml:space="preserve"> </w:t>
      </w:r>
      <w:r w:rsidR="00CD3E60">
        <w:t>c</w:t>
      </w:r>
      <w:r w:rsidR="00555343">
        <w:t xml:space="preserve">on </w:t>
      </w:r>
      <w:r>
        <w:t xml:space="preserve">pastelli cerosi a olio sfregati su fogli di carta sottile, che mi permettono così di farne affiorare </w:t>
      </w:r>
      <w:r w:rsidR="001C564F">
        <w:t>la matrice</w:t>
      </w:r>
      <w:r>
        <w:t xml:space="preserve"> utilizzat</w:t>
      </w:r>
      <w:r w:rsidR="001C564F">
        <w:t>a</w:t>
      </w:r>
      <w:r>
        <w:t>, poi successivamente intelati.</w:t>
      </w:r>
    </w:p>
    <w:p w14:paraId="67B612B3" w14:textId="2134ABBC" w:rsidR="00171DB9" w:rsidRDefault="00171DB9" w:rsidP="00171DB9">
      <w:pPr>
        <w:jc w:val="both"/>
      </w:pPr>
      <w:r>
        <w:t xml:space="preserve">Come Cagli, anch’io fino al 2002 ho utilizzato </w:t>
      </w:r>
      <w:r w:rsidR="001C564F">
        <w:t>le matrici</w:t>
      </w:r>
      <w:r>
        <w:t xml:space="preserve"> tenendol</w:t>
      </w:r>
      <w:r w:rsidR="001C564F">
        <w:t>e</w:t>
      </w:r>
      <w:r>
        <w:t xml:space="preserve"> fiss</w:t>
      </w:r>
      <w:r w:rsidR="001C564F">
        <w:t>e</w:t>
      </w:r>
      <w:r>
        <w:t xml:space="preserve"> sotto la carta</w:t>
      </w:r>
      <w:r w:rsidR="001C564F">
        <w:t>, ma n</w:t>
      </w:r>
      <w:r>
        <w:t xml:space="preserve">el tempo, ho sperimentato che, ruotando alcuni tipi di </w:t>
      </w:r>
      <w:r w:rsidR="001C564F">
        <w:t>matrici</w:t>
      </w:r>
      <w:r>
        <w:t>, riuscivo a mescolare i colori, ottenendo una trama più compatta.</w:t>
      </w:r>
      <w:r w:rsidR="001C564F">
        <w:t xml:space="preserve"> </w:t>
      </w:r>
      <w:r>
        <w:t>Questa scoperta mi ha regalato la possibilità di realizzare gli incarnati dei corpi al meglio</w:t>
      </w:r>
      <w:r w:rsidR="001C564F">
        <w:t>”</w:t>
      </w:r>
      <w:r>
        <w:t xml:space="preserve">. </w:t>
      </w:r>
    </w:p>
    <w:p w14:paraId="154651A1" w14:textId="12629095" w:rsidR="00904865" w:rsidRDefault="00904865" w:rsidP="00904865">
      <w:pPr>
        <w:jc w:val="both"/>
      </w:pPr>
      <w:r>
        <w:t>Nel suo viaggio alla ricerca del</w:t>
      </w:r>
      <w:bookmarkStart w:id="0" w:name="_GoBack"/>
      <w:bookmarkEnd w:id="0"/>
      <w:r>
        <w:t xml:space="preserve"> bello, Medici guarda anche alla contemporaneità e reinterpreta in molte delle sue opere le melodie dei corpi delle donne novecentesche elaborate da Modigliani: l’omaggio all’artista livornese viene scelto come immagine simbolo di questa mostra.</w:t>
      </w:r>
    </w:p>
    <w:p w14:paraId="45B64336" w14:textId="15160EEF" w:rsidR="00904865" w:rsidRDefault="00904865" w:rsidP="00904865">
      <w:pPr>
        <w:jc w:val="both"/>
      </w:pPr>
      <w:r>
        <w:t>“L’estrema modernità di Paolo Medici si traduce anche nelle “Metamorfosi” – spiega la curatrice Cristina Olivieri - in cui racconta storie di donne occidentali con un intrigante “burqa” di pizzi damascati. La connotazione di questi veli sovrapposti ai volti è un artificio, un vezzo decorativo che rappresenta la sensualità e l’eleganza di una donna, la cui bellezza si mimetizza dietro agli sguardi diretti verso l’osservatore, ma anche nel piacere di occhi socchiusi che evocano l’eros sotteso e mistico, lasciando spazio all’immaginazione”.</w:t>
      </w:r>
    </w:p>
    <w:p w14:paraId="7C3D5185" w14:textId="77777777" w:rsidR="00904865" w:rsidRDefault="00904865" w:rsidP="00904865">
      <w:pPr>
        <w:jc w:val="both"/>
      </w:pPr>
      <w:r>
        <w:t xml:space="preserve">A questa serie di opere, l’artista affianca </w:t>
      </w:r>
      <w:proofErr w:type="spellStart"/>
      <w:r>
        <w:t>les</w:t>
      </w:r>
      <w:proofErr w:type="spellEnd"/>
      <w:r>
        <w:t xml:space="preserve"> “</w:t>
      </w:r>
      <w:proofErr w:type="spellStart"/>
      <w:r>
        <w:t>Mademoiselles</w:t>
      </w:r>
      <w:proofErr w:type="spellEnd"/>
      <w:r>
        <w:t>” ritratte con indumenti intimi che richiamano proprio l’escamotage rinascimentale di nascondere le parti proibite dei corpi nudi e conturbanti: quello di Paolo Medici è un viaggio nella dimensione ancestrale della configurazione di un corpo e del suo valore come identità, indagato persino nei volti maschili di “Architetture gitane”.</w:t>
      </w:r>
    </w:p>
    <w:p w14:paraId="576D5287" w14:textId="327685E3" w:rsidR="00904865" w:rsidRDefault="00935365" w:rsidP="00904865">
      <w:pPr>
        <w:jc w:val="both"/>
      </w:pPr>
      <w:r>
        <w:t>“</w:t>
      </w:r>
      <w:r w:rsidR="00904865">
        <w:t>Nella sua arte Medici cerca un Rinascimento puro</w:t>
      </w:r>
      <w:r>
        <w:t xml:space="preserve">- conclude Cristina Olivieri nel testo critico che accompagna la mostra - </w:t>
      </w:r>
      <w:r w:rsidR="00904865">
        <w:t xml:space="preserve"> che travalica i generi e si nutre della bellezza assoluta, enigma di carne e spirito, di corpo e anima, suprema sintesi dei valori umani</w:t>
      </w:r>
      <w:r>
        <w:t>”</w:t>
      </w:r>
      <w:r w:rsidR="00904865">
        <w:t xml:space="preserve">. </w:t>
      </w:r>
    </w:p>
    <w:p w14:paraId="3F210978" w14:textId="75314F91" w:rsidR="00171DB9" w:rsidRDefault="001C564F" w:rsidP="009447BE">
      <w:pPr>
        <w:shd w:val="clear" w:color="auto" w:fill="FFFFFF"/>
        <w:spacing w:line="240" w:lineRule="auto"/>
        <w:jc w:val="both"/>
        <w:rPr>
          <w:rFonts w:eastAsia="Times New Roman" w:cstheme="minorHAnsi"/>
          <w:color w:val="222222"/>
          <w:sz w:val="24"/>
          <w:szCs w:val="24"/>
          <w:lang w:eastAsia="it-IT"/>
        </w:rPr>
      </w:pPr>
      <w:r>
        <w:rPr>
          <w:rFonts w:eastAsia="Times New Roman" w:cstheme="minorHAnsi"/>
          <w:color w:val="222222"/>
          <w:sz w:val="24"/>
          <w:szCs w:val="24"/>
          <w:lang w:eastAsia="it-IT"/>
        </w:rPr>
        <w:t>La mostra</w:t>
      </w:r>
      <w:r w:rsidR="00935365">
        <w:rPr>
          <w:rFonts w:eastAsia="Times New Roman" w:cstheme="minorHAnsi"/>
          <w:color w:val="222222"/>
          <w:sz w:val="24"/>
          <w:szCs w:val="24"/>
          <w:lang w:eastAsia="it-IT"/>
        </w:rPr>
        <w:t xml:space="preserve"> </w:t>
      </w:r>
      <w:r>
        <w:rPr>
          <w:rFonts w:eastAsia="Times New Roman" w:cstheme="minorHAnsi"/>
          <w:color w:val="222222"/>
          <w:sz w:val="24"/>
          <w:szCs w:val="24"/>
          <w:lang w:eastAsia="it-IT"/>
        </w:rPr>
        <w:t>sarà visitabile fino al 30 novembre</w:t>
      </w:r>
      <w:r w:rsidR="00692FA8">
        <w:rPr>
          <w:rFonts w:eastAsia="Times New Roman" w:cstheme="minorHAnsi"/>
          <w:color w:val="222222"/>
          <w:sz w:val="24"/>
          <w:szCs w:val="24"/>
          <w:lang w:eastAsia="it-IT"/>
        </w:rPr>
        <w:t xml:space="preserve"> con orario 16.00 – 19.00.</w:t>
      </w:r>
    </w:p>
    <w:p w14:paraId="1BE11893" w14:textId="7616564D" w:rsidR="0079466C" w:rsidRPr="00C822C0" w:rsidRDefault="009447BE" w:rsidP="00C822C0">
      <w:pPr>
        <w:shd w:val="clear" w:color="auto" w:fill="FFFFFF"/>
        <w:rPr>
          <w:rFonts w:eastAsia="Times New Roman" w:cstheme="minorHAnsi"/>
          <w:color w:val="000000"/>
          <w:sz w:val="24"/>
          <w:szCs w:val="24"/>
          <w:lang w:eastAsia="it-IT"/>
        </w:rPr>
      </w:pPr>
      <w:r>
        <w:rPr>
          <w:rFonts w:eastAsia="Times New Roman" w:cstheme="minorHAnsi"/>
          <w:color w:val="000000"/>
          <w:sz w:val="24"/>
          <w:szCs w:val="24"/>
          <w:lang w:eastAsia="it-IT"/>
        </w:rPr>
        <w:t xml:space="preserve">Per informazioni: </w:t>
      </w:r>
      <w:hyperlink r:id="rId4" w:history="1">
        <w:r w:rsidRPr="00606698">
          <w:rPr>
            <w:rStyle w:val="Collegamentoipertestuale"/>
            <w:rFonts w:eastAsia="Times New Roman" w:cstheme="minorHAnsi"/>
            <w:sz w:val="24"/>
            <w:szCs w:val="24"/>
            <w:lang w:eastAsia="it-IT"/>
          </w:rPr>
          <w:t>info@antonellascarfonegallery.it</w:t>
        </w:r>
      </w:hyperlink>
      <w:r>
        <w:rPr>
          <w:rFonts w:eastAsia="Times New Roman" w:cstheme="minorHAnsi"/>
          <w:color w:val="000000"/>
          <w:sz w:val="24"/>
          <w:szCs w:val="24"/>
          <w:lang w:eastAsia="it-IT"/>
        </w:rPr>
        <w:t xml:space="preserve"> Tel:  050</w:t>
      </w:r>
      <w:r w:rsidR="00867D56">
        <w:rPr>
          <w:rFonts w:eastAsia="Times New Roman" w:cstheme="minorHAnsi"/>
          <w:color w:val="000000"/>
          <w:sz w:val="24"/>
          <w:szCs w:val="24"/>
          <w:lang w:eastAsia="it-IT"/>
        </w:rPr>
        <w:t xml:space="preserve">-9914068 </w:t>
      </w:r>
    </w:p>
    <w:sectPr w:rsidR="0079466C" w:rsidRPr="00C822C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2F9E"/>
    <w:rsid w:val="00001267"/>
    <w:rsid w:val="000476CA"/>
    <w:rsid w:val="0006044D"/>
    <w:rsid w:val="00092E1F"/>
    <w:rsid w:val="000B2F9E"/>
    <w:rsid w:val="000D6BBB"/>
    <w:rsid w:val="000F1D41"/>
    <w:rsid w:val="00161FB4"/>
    <w:rsid w:val="00171DB9"/>
    <w:rsid w:val="001A4765"/>
    <w:rsid w:val="001C564F"/>
    <w:rsid w:val="00245095"/>
    <w:rsid w:val="002A114E"/>
    <w:rsid w:val="002B1565"/>
    <w:rsid w:val="002F54AF"/>
    <w:rsid w:val="00364195"/>
    <w:rsid w:val="00402B3E"/>
    <w:rsid w:val="00440273"/>
    <w:rsid w:val="00442853"/>
    <w:rsid w:val="004B3902"/>
    <w:rsid w:val="004B45CE"/>
    <w:rsid w:val="004D198B"/>
    <w:rsid w:val="004E4D16"/>
    <w:rsid w:val="004F399F"/>
    <w:rsid w:val="00540E55"/>
    <w:rsid w:val="00555343"/>
    <w:rsid w:val="005A7745"/>
    <w:rsid w:val="00602C6E"/>
    <w:rsid w:val="0065340A"/>
    <w:rsid w:val="00692FA8"/>
    <w:rsid w:val="00693626"/>
    <w:rsid w:val="00697BC4"/>
    <w:rsid w:val="006E4B51"/>
    <w:rsid w:val="006E4E2D"/>
    <w:rsid w:val="00755CDA"/>
    <w:rsid w:val="007618CB"/>
    <w:rsid w:val="0079466C"/>
    <w:rsid w:val="007B2CF8"/>
    <w:rsid w:val="007D04B0"/>
    <w:rsid w:val="00861AAF"/>
    <w:rsid w:val="00867D56"/>
    <w:rsid w:val="00882F6A"/>
    <w:rsid w:val="008937F6"/>
    <w:rsid w:val="008E2CE5"/>
    <w:rsid w:val="00904865"/>
    <w:rsid w:val="00935365"/>
    <w:rsid w:val="009447BE"/>
    <w:rsid w:val="009E1B0D"/>
    <w:rsid w:val="00A07092"/>
    <w:rsid w:val="00A76B18"/>
    <w:rsid w:val="00A82F73"/>
    <w:rsid w:val="00B330F0"/>
    <w:rsid w:val="00B476A1"/>
    <w:rsid w:val="00B731A5"/>
    <w:rsid w:val="00BC47D8"/>
    <w:rsid w:val="00C21DF1"/>
    <w:rsid w:val="00C3390A"/>
    <w:rsid w:val="00C822C0"/>
    <w:rsid w:val="00CB22A3"/>
    <w:rsid w:val="00CD3E60"/>
    <w:rsid w:val="00D1725B"/>
    <w:rsid w:val="00D22AB2"/>
    <w:rsid w:val="00DC7141"/>
    <w:rsid w:val="00E062AD"/>
    <w:rsid w:val="00E21000"/>
    <w:rsid w:val="00E35E09"/>
    <w:rsid w:val="00E53F71"/>
    <w:rsid w:val="00E668C1"/>
    <w:rsid w:val="00EB69F0"/>
    <w:rsid w:val="00F128A9"/>
    <w:rsid w:val="00F9500C"/>
    <w:rsid w:val="00FC758B"/>
    <w:rsid w:val="00FD1486"/>
    <w:rsid w:val="00FD6EFB"/>
    <w:rsid w:val="00FE197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41A29C"/>
  <w15:chartTrackingRefBased/>
  <w15:docId w15:val="{0C487996-BAD2-4EAA-8FE9-D4CEF3687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Rimandocommento">
    <w:name w:val="annotation reference"/>
    <w:basedOn w:val="Carpredefinitoparagrafo"/>
    <w:uiPriority w:val="99"/>
    <w:semiHidden/>
    <w:unhideWhenUsed/>
    <w:rsid w:val="004B3902"/>
    <w:rPr>
      <w:sz w:val="16"/>
      <w:szCs w:val="16"/>
    </w:rPr>
  </w:style>
  <w:style w:type="paragraph" w:styleId="Testocommento">
    <w:name w:val="annotation text"/>
    <w:basedOn w:val="Normale"/>
    <w:link w:val="TestocommentoCarattere"/>
    <w:uiPriority w:val="99"/>
    <w:semiHidden/>
    <w:unhideWhenUsed/>
    <w:rsid w:val="004B3902"/>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4B3902"/>
    <w:rPr>
      <w:sz w:val="20"/>
      <w:szCs w:val="20"/>
    </w:rPr>
  </w:style>
  <w:style w:type="paragraph" w:styleId="Soggettocommento">
    <w:name w:val="annotation subject"/>
    <w:basedOn w:val="Testocommento"/>
    <w:next w:val="Testocommento"/>
    <w:link w:val="SoggettocommentoCarattere"/>
    <w:uiPriority w:val="99"/>
    <w:semiHidden/>
    <w:unhideWhenUsed/>
    <w:rsid w:val="004B3902"/>
    <w:rPr>
      <w:b/>
      <w:bCs/>
    </w:rPr>
  </w:style>
  <w:style w:type="character" w:customStyle="1" w:styleId="SoggettocommentoCarattere">
    <w:name w:val="Soggetto commento Carattere"/>
    <w:basedOn w:val="TestocommentoCarattere"/>
    <w:link w:val="Soggettocommento"/>
    <w:uiPriority w:val="99"/>
    <w:semiHidden/>
    <w:rsid w:val="004B3902"/>
    <w:rPr>
      <w:b/>
      <w:bCs/>
      <w:sz w:val="20"/>
      <w:szCs w:val="20"/>
    </w:rPr>
  </w:style>
  <w:style w:type="paragraph" w:styleId="NormaleWeb">
    <w:name w:val="Normal (Web)"/>
    <w:basedOn w:val="Normale"/>
    <w:uiPriority w:val="99"/>
    <w:semiHidden/>
    <w:unhideWhenUsed/>
    <w:rsid w:val="00001267"/>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unhideWhenUsed/>
    <w:rsid w:val="009447BE"/>
    <w:rPr>
      <w:color w:val="0000FF"/>
      <w:u w:val="single"/>
    </w:rPr>
  </w:style>
  <w:style w:type="character" w:customStyle="1" w:styleId="UnresolvedMention">
    <w:name w:val="Unresolved Mention"/>
    <w:basedOn w:val="Carpredefinitoparagrafo"/>
    <w:uiPriority w:val="99"/>
    <w:semiHidden/>
    <w:unhideWhenUsed/>
    <w:rsid w:val="009447B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1218796">
      <w:bodyDiv w:val="1"/>
      <w:marLeft w:val="0"/>
      <w:marRight w:val="0"/>
      <w:marTop w:val="0"/>
      <w:marBottom w:val="0"/>
      <w:divBdr>
        <w:top w:val="none" w:sz="0" w:space="0" w:color="auto"/>
        <w:left w:val="none" w:sz="0" w:space="0" w:color="auto"/>
        <w:bottom w:val="none" w:sz="0" w:space="0" w:color="auto"/>
        <w:right w:val="none" w:sz="0" w:space="0" w:color="auto"/>
      </w:divBdr>
      <w:divsChild>
        <w:div w:id="1496989601">
          <w:marLeft w:val="0"/>
          <w:marRight w:val="0"/>
          <w:marTop w:val="0"/>
          <w:marBottom w:val="0"/>
          <w:divBdr>
            <w:top w:val="none" w:sz="0" w:space="0" w:color="auto"/>
            <w:left w:val="none" w:sz="0" w:space="0" w:color="auto"/>
            <w:bottom w:val="none" w:sz="0" w:space="0" w:color="auto"/>
            <w:right w:val="none" w:sz="0" w:space="0" w:color="auto"/>
          </w:divBdr>
        </w:div>
        <w:div w:id="428280411">
          <w:marLeft w:val="0"/>
          <w:marRight w:val="0"/>
          <w:marTop w:val="0"/>
          <w:marBottom w:val="0"/>
          <w:divBdr>
            <w:top w:val="none" w:sz="0" w:space="0" w:color="auto"/>
            <w:left w:val="none" w:sz="0" w:space="0" w:color="auto"/>
            <w:bottom w:val="none" w:sz="0" w:space="0" w:color="auto"/>
            <w:right w:val="none" w:sz="0" w:space="0" w:color="auto"/>
          </w:divBdr>
        </w:div>
      </w:divsChild>
    </w:div>
    <w:div w:id="1374159430">
      <w:bodyDiv w:val="1"/>
      <w:marLeft w:val="0"/>
      <w:marRight w:val="0"/>
      <w:marTop w:val="0"/>
      <w:marBottom w:val="0"/>
      <w:divBdr>
        <w:top w:val="none" w:sz="0" w:space="0" w:color="auto"/>
        <w:left w:val="none" w:sz="0" w:space="0" w:color="auto"/>
        <w:bottom w:val="none" w:sz="0" w:space="0" w:color="auto"/>
        <w:right w:val="none" w:sz="0" w:space="0" w:color="auto"/>
      </w:divBdr>
      <w:divsChild>
        <w:div w:id="908855107">
          <w:marLeft w:val="0"/>
          <w:marRight w:val="0"/>
          <w:marTop w:val="0"/>
          <w:marBottom w:val="0"/>
          <w:divBdr>
            <w:top w:val="none" w:sz="0" w:space="0" w:color="auto"/>
            <w:left w:val="none" w:sz="0" w:space="0" w:color="auto"/>
            <w:bottom w:val="none" w:sz="0" w:space="0" w:color="auto"/>
            <w:right w:val="none" w:sz="0" w:space="0" w:color="auto"/>
          </w:divBdr>
          <w:divsChild>
            <w:div w:id="1072509546">
              <w:marLeft w:val="60"/>
              <w:marRight w:val="0"/>
              <w:marTop w:val="0"/>
              <w:marBottom w:val="0"/>
              <w:divBdr>
                <w:top w:val="none" w:sz="0" w:space="0" w:color="auto"/>
                <w:left w:val="none" w:sz="0" w:space="0" w:color="auto"/>
                <w:bottom w:val="none" w:sz="0" w:space="0" w:color="auto"/>
                <w:right w:val="none" w:sz="0" w:space="0" w:color="auto"/>
              </w:divBdr>
            </w:div>
          </w:divsChild>
        </w:div>
        <w:div w:id="1183283264">
          <w:marLeft w:val="0"/>
          <w:marRight w:val="0"/>
          <w:marTop w:val="0"/>
          <w:marBottom w:val="0"/>
          <w:divBdr>
            <w:top w:val="none" w:sz="0" w:space="0" w:color="auto"/>
            <w:left w:val="none" w:sz="0" w:space="0" w:color="auto"/>
            <w:bottom w:val="none" w:sz="0" w:space="0" w:color="auto"/>
            <w:right w:val="none" w:sz="0" w:space="0" w:color="auto"/>
          </w:divBdr>
          <w:divsChild>
            <w:div w:id="2078283089">
              <w:marLeft w:val="0"/>
              <w:marRight w:val="0"/>
              <w:marTop w:val="120"/>
              <w:marBottom w:val="0"/>
              <w:divBdr>
                <w:top w:val="none" w:sz="0" w:space="0" w:color="auto"/>
                <w:left w:val="none" w:sz="0" w:space="0" w:color="auto"/>
                <w:bottom w:val="none" w:sz="0" w:space="0" w:color="auto"/>
                <w:right w:val="none" w:sz="0" w:space="0" w:color="auto"/>
              </w:divBdr>
              <w:divsChild>
                <w:div w:id="276064580">
                  <w:marLeft w:val="0"/>
                  <w:marRight w:val="0"/>
                  <w:marTop w:val="0"/>
                  <w:marBottom w:val="0"/>
                  <w:divBdr>
                    <w:top w:val="none" w:sz="0" w:space="0" w:color="auto"/>
                    <w:left w:val="none" w:sz="0" w:space="0" w:color="auto"/>
                    <w:bottom w:val="none" w:sz="0" w:space="0" w:color="auto"/>
                    <w:right w:val="none" w:sz="0" w:space="0" w:color="auto"/>
                  </w:divBdr>
                  <w:divsChild>
                    <w:div w:id="1835292522">
                      <w:marLeft w:val="0"/>
                      <w:marRight w:val="0"/>
                      <w:marTop w:val="0"/>
                      <w:marBottom w:val="0"/>
                      <w:divBdr>
                        <w:top w:val="none" w:sz="0" w:space="0" w:color="auto"/>
                        <w:left w:val="none" w:sz="0" w:space="0" w:color="auto"/>
                        <w:bottom w:val="none" w:sz="0" w:space="0" w:color="auto"/>
                        <w:right w:val="none" w:sz="0" w:space="0" w:color="auto"/>
                      </w:divBdr>
                      <w:divsChild>
                        <w:div w:id="1177231492">
                          <w:marLeft w:val="0"/>
                          <w:marRight w:val="0"/>
                          <w:marTop w:val="0"/>
                          <w:marBottom w:val="0"/>
                          <w:divBdr>
                            <w:top w:val="none" w:sz="0" w:space="0" w:color="auto"/>
                            <w:left w:val="none" w:sz="0" w:space="0" w:color="auto"/>
                            <w:bottom w:val="none" w:sz="0" w:space="0" w:color="auto"/>
                            <w:right w:val="none" w:sz="0" w:space="0" w:color="auto"/>
                          </w:divBdr>
                          <w:divsChild>
                            <w:div w:id="447624763">
                              <w:marLeft w:val="0"/>
                              <w:marRight w:val="0"/>
                              <w:marTop w:val="0"/>
                              <w:marBottom w:val="0"/>
                              <w:divBdr>
                                <w:top w:val="none" w:sz="0" w:space="0" w:color="auto"/>
                                <w:left w:val="none" w:sz="0" w:space="0" w:color="auto"/>
                                <w:bottom w:val="none" w:sz="0" w:space="0" w:color="auto"/>
                                <w:right w:val="none" w:sz="0" w:space="0" w:color="auto"/>
                              </w:divBdr>
                            </w:div>
                            <w:div w:id="7218166">
                              <w:marLeft w:val="0"/>
                              <w:marRight w:val="0"/>
                              <w:marTop w:val="0"/>
                              <w:marBottom w:val="0"/>
                              <w:divBdr>
                                <w:top w:val="none" w:sz="0" w:space="0" w:color="auto"/>
                                <w:left w:val="none" w:sz="0" w:space="0" w:color="auto"/>
                                <w:bottom w:val="none" w:sz="0" w:space="0" w:color="auto"/>
                                <w:right w:val="none" w:sz="0" w:space="0" w:color="auto"/>
                              </w:divBdr>
                            </w:div>
                            <w:div w:id="100222095">
                              <w:marLeft w:val="0"/>
                              <w:marRight w:val="0"/>
                              <w:marTop w:val="0"/>
                              <w:marBottom w:val="0"/>
                              <w:divBdr>
                                <w:top w:val="none" w:sz="0" w:space="0" w:color="auto"/>
                                <w:left w:val="none" w:sz="0" w:space="0" w:color="auto"/>
                                <w:bottom w:val="none" w:sz="0" w:space="0" w:color="auto"/>
                                <w:right w:val="none" w:sz="0" w:space="0" w:color="auto"/>
                              </w:divBdr>
                              <w:divsChild>
                                <w:div w:id="471214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4422166">
      <w:bodyDiv w:val="1"/>
      <w:marLeft w:val="0"/>
      <w:marRight w:val="0"/>
      <w:marTop w:val="0"/>
      <w:marBottom w:val="0"/>
      <w:divBdr>
        <w:top w:val="none" w:sz="0" w:space="0" w:color="auto"/>
        <w:left w:val="none" w:sz="0" w:space="0" w:color="auto"/>
        <w:bottom w:val="none" w:sz="0" w:space="0" w:color="auto"/>
        <w:right w:val="none" w:sz="0" w:space="0" w:color="auto"/>
      </w:divBdr>
      <w:divsChild>
        <w:div w:id="2112311489">
          <w:marLeft w:val="0"/>
          <w:marRight w:val="0"/>
          <w:marTop w:val="0"/>
          <w:marBottom w:val="0"/>
          <w:divBdr>
            <w:top w:val="none" w:sz="0" w:space="0" w:color="auto"/>
            <w:left w:val="none" w:sz="0" w:space="0" w:color="auto"/>
            <w:bottom w:val="none" w:sz="0" w:space="0" w:color="auto"/>
            <w:right w:val="none" w:sz="0" w:space="0" w:color="auto"/>
          </w:divBdr>
          <w:divsChild>
            <w:div w:id="1363019057">
              <w:marLeft w:val="60"/>
              <w:marRight w:val="0"/>
              <w:marTop w:val="0"/>
              <w:marBottom w:val="0"/>
              <w:divBdr>
                <w:top w:val="none" w:sz="0" w:space="0" w:color="auto"/>
                <w:left w:val="none" w:sz="0" w:space="0" w:color="auto"/>
                <w:bottom w:val="none" w:sz="0" w:space="0" w:color="auto"/>
                <w:right w:val="none" w:sz="0" w:space="0" w:color="auto"/>
              </w:divBdr>
            </w:div>
          </w:divsChild>
        </w:div>
        <w:div w:id="2061397482">
          <w:marLeft w:val="0"/>
          <w:marRight w:val="0"/>
          <w:marTop w:val="0"/>
          <w:marBottom w:val="0"/>
          <w:divBdr>
            <w:top w:val="none" w:sz="0" w:space="0" w:color="auto"/>
            <w:left w:val="none" w:sz="0" w:space="0" w:color="auto"/>
            <w:bottom w:val="none" w:sz="0" w:space="0" w:color="auto"/>
            <w:right w:val="none" w:sz="0" w:space="0" w:color="auto"/>
          </w:divBdr>
          <w:divsChild>
            <w:div w:id="45493624">
              <w:marLeft w:val="0"/>
              <w:marRight w:val="0"/>
              <w:marTop w:val="120"/>
              <w:marBottom w:val="0"/>
              <w:divBdr>
                <w:top w:val="none" w:sz="0" w:space="0" w:color="auto"/>
                <w:left w:val="none" w:sz="0" w:space="0" w:color="auto"/>
                <w:bottom w:val="none" w:sz="0" w:space="0" w:color="auto"/>
                <w:right w:val="none" w:sz="0" w:space="0" w:color="auto"/>
              </w:divBdr>
              <w:divsChild>
                <w:div w:id="997928253">
                  <w:marLeft w:val="0"/>
                  <w:marRight w:val="0"/>
                  <w:marTop w:val="0"/>
                  <w:marBottom w:val="0"/>
                  <w:divBdr>
                    <w:top w:val="none" w:sz="0" w:space="0" w:color="auto"/>
                    <w:left w:val="none" w:sz="0" w:space="0" w:color="auto"/>
                    <w:bottom w:val="none" w:sz="0" w:space="0" w:color="auto"/>
                    <w:right w:val="none" w:sz="0" w:space="0" w:color="auto"/>
                  </w:divBdr>
                  <w:divsChild>
                    <w:div w:id="1675575015">
                      <w:marLeft w:val="0"/>
                      <w:marRight w:val="0"/>
                      <w:marTop w:val="0"/>
                      <w:marBottom w:val="0"/>
                      <w:divBdr>
                        <w:top w:val="none" w:sz="0" w:space="0" w:color="auto"/>
                        <w:left w:val="none" w:sz="0" w:space="0" w:color="auto"/>
                        <w:bottom w:val="none" w:sz="0" w:space="0" w:color="auto"/>
                        <w:right w:val="none" w:sz="0" w:space="0" w:color="auto"/>
                      </w:divBdr>
                      <w:divsChild>
                        <w:div w:id="1310674885">
                          <w:marLeft w:val="0"/>
                          <w:marRight w:val="0"/>
                          <w:marTop w:val="0"/>
                          <w:marBottom w:val="0"/>
                          <w:divBdr>
                            <w:top w:val="none" w:sz="0" w:space="0" w:color="auto"/>
                            <w:left w:val="none" w:sz="0" w:space="0" w:color="auto"/>
                            <w:bottom w:val="none" w:sz="0" w:space="0" w:color="auto"/>
                            <w:right w:val="none" w:sz="0" w:space="0" w:color="auto"/>
                          </w:divBdr>
                          <w:divsChild>
                            <w:div w:id="629752485">
                              <w:marLeft w:val="0"/>
                              <w:marRight w:val="0"/>
                              <w:marTop w:val="0"/>
                              <w:marBottom w:val="0"/>
                              <w:divBdr>
                                <w:top w:val="none" w:sz="0" w:space="0" w:color="auto"/>
                                <w:left w:val="none" w:sz="0" w:space="0" w:color="auto"/>
                                <w:bottom w:val="none" w:sz="0" w:space="0" w:color="auto"/>
                                <w:right w:val="none" w:sz="0" w:space="0" w:color="auto"/>
                              </w:divBdr>
                            </w:div>
                            <w:div w:id="1048148888">
                              <w:marLeft w:val="0"/>
                              <w:marRight w:val="0"/>
                              <w:marTop w:val="0"/>
                              <w:marBottom w:val="0"/>
                              <w:divBdr>
                                <w:top w:val="none" w:sz="0" w:space="0" w:color="auto"/>
                                <w:left w:val="none" w:sz="0" w:space="0" w:color="auto"/>
                                <w:bottom w:val="none" w:sz="0" w:space="0" w:color="auto"/>
                                <w:right w:val="none" w:sz="0" w:space="0" w:color="auto"/>
                              </w:divBdr>
                            </w:div>
                            <w:div w:id="141314165">
                              <w:marLeft w:val="0"/>
                              <w:marRight w:val="0"/>
                              <w:marTop w:val="0"/>
                              <w:marBottom w:val="0"/>
                              <w:divBdr>
                                <w:top w:val="none" w:sz="0" w:space="0" w:color="auto"/>
                                <w:left w:val="none" w:sz="0" w:space="0" w:color="auto"/>
                                <w:bottom w:val="none" w:sz="0" w:space="0" w:color="auto"/>
                                <w:right w:val="none" w:sz="0" w:space="0" w:color="auto"/>
                              </w:divBdr>
                              <w:divsChild>
                                <w:div w:id="322634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info@antonellascarfonegallery.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502</Words>
  <Characters>2868</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Diego Barsotti</dc:creator>
  <cp:keywords/>
  <dc:description/>
  <cp:lastModifiedBy>PC</cp:lastModifiedBy>
  <cp:revision>2</cp:revision>
  <dcterms:created xsi:type="dcterms:W3CDTF">2022-10-03T08:55:00Z</dcterms:created>
  <dcterms:modified xsi:type="dcterms:W3CDTF">2022-10-03T08:55:00Z</dcterms:modified>
</cp:coreProperties>
</file>