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9A1D3" w14:textId="2C7529F6" w:rsidR="00FB0120" w:rsidRPr="008B49C5" w:rsidRDefault="008B49C5" w:rsidP="00FB0120">
      <w:pPr>
        <w:rPr>
          <w:rFonts w:eastAsia="Times New Roman" w:cstheme="minorHAnsi"/>
          <w:lang w:eastAsia="it-IT"/>
        </w:rPr>
      </w:pPr>
      <w:r>
        <w:rPr>
          <w:rFonts w:cstheme="minorHAnsi"/>
        </w:rPr>
        <w:t>V</w:t>
      </w:r>
      <w:r w:rsidRPr="008B49C5">
        <w:rPr>
          <w:rFonts w:cstheme="minorHAnsi"/>
        </w:rPr>
        <w:t>enerd</w:t>
      </w:r>
      <w:r w:rsidRPr="008B49C5">
        <w:rPr>
          <w:rFonts w:ascii="Calibri" w:hAnsi="Calibri" w:cs="Calibri"/>
        </w:rPr>
        <w:t>ì</w:t>
      </w:r>
      <w:r w:rsidRPr="008B49C5">
        <w:rPr>
          <w:rFonts w:cstheme="minorHAnsi"/>
        </w:rPr>
        <w:t xml:space="preserve"> 23 luglio al </w:t>
      </w:r>
      <w:r>
        <w:rPr>
          <w:rFonts w:cstheme="minorHAnsi"/>
        </w:rPr>
        <w:t>M</w:t>
      </w:r>
      <w:r w:rsidRPr="008B49C5">
        <w:rPr>
          <w:rFonts w:cstheme="minorHAnsi"/>
        </w:rPr>
        <w:t xml:space="preserve">agazzino 26 del </w:t>
      </w:r>
      <w:r>
        <w:rPr>
          <w:rFonts w:cstheme="minorHAnsi"/>
        </w:rPr>
        <w:t>P</w:t>
      </w:r>
      <w:r w:rsidRPr="008B49C5">
        <w:rPr>
          <w:rFonts w:cstheme="minorHAnsi"/>
        </w:rPr>
        <w:t xml:space="preserve">orto </w:t>
      </w:r>
      <w:r>
        <w:rPr>
          <w:rFonts w:cstheme="minorHAnsi"/>
        </w:rPr>
        <w:t>V</w:t>
      </w:r>
      <w:r w:rsidRPr="008B49C5">
        <w:rPr>
          <w:rFonts w:cstheme="minorHAnsi"/>
        </w:rPr>
        <w:t xml:space="preserve">ecchio di </w:t>
      </w:r>
      <w:r>
        <w:rPr>
          <w:rFonts w:cstheme="minorHAnsi"/>
        </w:rPr>
        <w:t>T</w:t>
      </w:r>
      <w:r w:rsidRPr="008B49C5">
        <w:rPr>
          <w:rFonts w:cstheme="minorHAnsi"/>
        </w:rPr>
        <w:t>rieste: “</w:t>
      </w:r>
      <w:proofErr w:type="spellStart"/>
      <w:r>
        <w:rPr>
          <w:rFonts w:cstheme="minorHAnsi"/>
        </w:rPr>
        <w:t>L</w:t>
      </w:r>
      <w:r w:rsidRPr="008B49C5">
        <w:rPr>
          <w:rFonts w:cstheme="minorHAnsi"/>
        </w:rPr>
        <w:t>eonor</w:t>
      </w:r>
      <w:proofErr w:type="spellEnd"/>
      <w:r w:rsidRPr="008B49C5">
        <w:rPr>
          <w:rFonts w:cstheme="minorHAnsi"/>
        </w:rPr>
        <w:t xml:space="preserve"> </w:t>
      </w:r>
      <w:r>
        <w:rPr>
          <w:rFonts w:cstheme="minorHAnsi"/>
        </w:rPr>
        <w:t>F</w:t>
      </w:r>
      <w:r w:rsidRPr="008B49C5">
        <w:rPr>
          <w:rFonts w:cstheme="minorHAnsi"/>
        </w:rPr>
        <w:t>ini segreta”</w:t>
      </w:r>
      <w:r w:rsidRPr="008B49C5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8B49C5">
        <w:rPr>
          <w:rFonts w:eastAsia="Times New Roman" w:cstheme="minorHAnsi"/>
          <w:lang w:eastAsia="it-IT"/>
        </w:rPr>
        <w:t xml:space="preserve">nel ricordo inedito delle cugine triestine </w:t>
      </w:r>
      <w:r>
        <w:rPr>
          <w:rFonts w:eastAsia="Times New Roman" w:cstheme="minorHAnsi"/>
          <w:lang w:eastAsia="it-IT"/>
        </w:rPr>
        <w:t>L</w:t>
      </w:r>
      <w:r w:rsidRPr="008B49C5">
        <w:rPr>
          <w:rFonts w:eastAsia="Times New Roman" w:cstheme="minorHAnsi"/>
          <w:lang w:eastAsia="it-IT"/>
        </w:rPr>
        <w:t xml:space="preserve">illy e </w:t>
      </w:r>
      <w:r>
        <w:rPr>
          <w:rFonts w:eastAsia="Times New Roman" w:cstheme="minorHAnsi"/>
          <w:lang w:eastAsia="it-IT"/>
        </w:rPr>
        <w:t>A</w:t>
      </w:r>
      <w:r w:rsidRPr="008B49C5">
        <w:rPr>
          <w:rFonts w:eastAsia="Times New Roman" w:cstheme="minorHAnsi"/>
          <w:lang w:eastAsia="it-IT"/>
        </w:rPr>
        <w:t xml:space="preserve">nnamaria </w:t>
      </w:r>
      <w:proofErr w:type="spellStart"/>
      <w:r>
        <w:rPr>
          <w:rFonts w:eastAsia="Times New Roman" w:cstheme="minorHAnsi"/>
          <w:lang w:eastAsia="it-IT"/>
        </w:rPr>
        <w:t>F</w:t>
      </w:r>
      <w:r w:rsidRPr="008B49C5">
        <w:rPr>
          <w:rFonts w:eastAsia="Times New Roman" w:cstheme="minorHAnsi"/>
          <w:lang w:eastAsia="it-IT"/>
        </w:rPr>
        <w:t>rausin</w:t>
      </w:r>
      <w:proofErr w:type="spellEnd"/>
    </w:p>
    <w:p w14:paraId="513F6313" w14:textId="3B80B004" w:rsidR="00B1516A" w:rsidRPr="008B49C5" w:rsidRDefault="00B1516A" w:rsidP="00B1516A">
      <w:pPr>
        <w:rPr>
          <w:rFonts w:cstheme="minorHAnsi"/>
        </w:rPr>
      </w:pPr>
    </w:p>
    <w:p w14:paraId="49B66443" w14:textId="52FF855E" w:rsidR="00D7240E" w:rsidRPr="008B49C5" w:rsidRDefault="0029384B" w:rsidP="00F24210">
      <w:pPr>
        <w:jc w:val="both"/>
        <w:rPr>
          <w:rFonts w:cstheme="minorHAnsi"/>
        </w:rPr>
      </w:pPr>
      <w:r w:rsidRPr="008B49C5">
        <w:rPr>
          <w:rFonts w:cstheme="minorHAnsi"/>
        </w:rPr>
        <w:t>Nell’ambito della mostra “</w:t>
      </w:r>
      <w:proofErr w:type="spellStart"/>
      <w:r w:rsidRPr="008B49C5">
        <w:rPr>
          <w:rFonts w:cstheme="minorHAnsi"/>
        </w:rPr>
        <w:t>Leonor</w:t>
      </w:r>
      <w:proofErr w:type="spellEnd"/>
      <w:r w:rsidRPr="008B49C5">
        <w:rPr>
          <w:rFonts w:cstheme="minorHAnsi"/>
        </w:rPr>
        <w:t xml:space="preserve"> Fini. Memorie triestine, </w:t>
      </w:r>
      <w:r w:rsidR="00AC1EDE" w:rsidRPr="008B49C5">
        <w:rPr>
          <w:rFonts w:cstheme="minorHAnsi"/>
        </w:rPr>
        <w:t>vener</w:t>
      </w:r>
      <w:r w:rsidRPr="008B49C5">
        <w:rPr>
          <w:rFonts w:cstheme="minorHAnsi"/>
        </w:rPr>
        <w:t xml:space="preserve">dì </w:t>
      </w:r>
      <w:r w:rsidR="00AC1EDE" w:rsidRPr="008B49C5">
        <w:rPr>
          <w:rFonts w:cstheme="minorHAnsi"/>
        </w:rPr>
        <w:t>23</w:t>
      </w:r>
      <w:r w:rsidRPr="008B49C5">
        <w:rPr>
          <w:rFonts w:cstheme="minorHAnsi"/>
        </w:rPr>
        <w:t xml:space="preserve"> luglio alle 18.30, al Magazzino 26 del </w:t>
      </w:r>
      <w:r w:rsidR="00C5109D" w:rsidRPr="008B49C5">
        <w:rPr>
          <w:rFonts w:cstheme="minorHAnsi"/>
        </w:rPr>
        <w:t>P</w:t>
      </w:r>
      <w:r w:rsidRPr="008B49C5">
        <w:rPr>
          <w:rFonts w:cstheme="minorHAnsi"/>
        </w:rPr>
        <w:t xml:space="preserve">orto Vecchio di Trieste, </w:t>
      </w:r>
      <w:r w:rsidR="00AC1EDE" w:rsidRPr="008B49C5">
        <w:rPr>
          <w:rFonts w:cstheme="minorHAnsi"/>
        </w:rPr>
        <w:t xml:space="preserve">Lilly </w:t>
      </w:r>
      <w:proofErr w:type="spellStart"/>
      <w:r w:rsidR="00AC1EDE" w:rsidRPr="008B49C5">
        <w:rPr>
          <w:rFonts w:cstheme="minorHAnsi"/>
        </w:rPr>
        <w:t>Frausin</w:t>
      </w:r>
      <w:proofErr w:type="spellEnd"/>
      <w:r w:rsidR="00AC1EDE" w:rsidRPr="008B49C5">
        <w:rPr>
          <w:rFonts w:cstheme="minorHAnsi"/>
        </w:rPr>
        <w:t xml:space="preserve"> e Annamaria </w:t>
      </w:r>
      <w:proofErr w:type="spellStart"/>
      <w:r w:rsidR="00AC1EDE" w:rsidRPr="008B49C5">
        <w:rPr>
          <w:rFonts w:cstheme="minorHAnsi"/>
        </w:rPr>
        <w:t>Frausin</w:t>
      </w:r>
      <w:proofErr w:type="spellEnd"/>
      <w:r w:rsidR="00AC1EDE" w:rsidRPr="008B49C5">
        <w:rPr>
          <w:rFonts w:cstheme="minorHAnsi"/>
        </w:rPr>
        <w:t xml:space="preserve"> </w:t>
      </w:r>
      <w:proofErr w:type="spellStart"/>
      <w:r w:rsidR="00AC1EDE" w:rsidRPr="008B49C5">
        <w:rPr>
          <w:rFonts w:cstheme="minorHAnsi"/>
        </w:rPr>
        <w:t>Sadar</w:t>
      </w:r>
      <w:proofErr w:type="spellEnd"/>
      <w:r w:rsidR="00AC1EDE" w:rsidRPr="008B49C5">
        <w:rPr>
          <w:rFonts w:cstheme="minorHAnsi"/>
        </w:rPr>
        <w:t xml:space="preserve">, cugine </w:t>
      </w:r>
      <w:proofErr w:type="gramStart"/>
      <w:r w:rsidR="00FB0120" w:rsidRPr="008B49C5">
        <w:rPr>
          <w:rFonts w:cstheme="minorHAnsi"/>
        </w:rPr>
        <w:t xml:space="preserve">triestine </w:t>
      </w:r>
      <w:r w:rsidR="00AC1EDE" w:rsidRPr="008B49C5">
        <w:rPr>
          <w:rFonts w:cstheme="minorHAnsi"/>
        </w:rPr>
        <w:t xml:space="preserve"> della</w:t>
      </w:r>
      <w:proofErr w:type="gramEnd"/>
      <w:r w:rsidR="00AC1EDE" w:rsidRPr="008B49C5">
        <w:rPr>
          <w:rFonts w:cstheme="minorHAnsi"/>
        </w:rPr>
        <w:t xml:space="preserve"> </w:t>
      </w:r>
      <w:r w:rsidR="00347E24" w:rsidRPr="008B49C5">
        <w:rPr>
          <w:rFonts w:cstheme="minorHAnsi"/>
        </w:rPr>
        <w:t>pittrice</w:t>
      </w:r>
      <w:r w:rsidR="00AC1EDE" w:rsidRPr="008B49C5">
        <w:rPr>
          <w:rFonts w:cstheme="minorHAnsi"/>
        </w:rPr>
        <w:t xml:space="preserve"> e uniche parenti della </w:t>
      </w:r>
      <w:r w:rsidR="00347E24" w:rsidRPr="008B49C5">
        <w:rPr>
          <w:rFonts w:cstheme="minorHAnsi"/>
        </w:rPr>
        <w:t>Fini</w:t>
      </w:r>
      <w:r w:rsidR="00AC1EDE" w:rsidRPr="008B49C5">
        <w:rPr>
          <w:rFonts w:cstheme="minorHAnsi"/>
        </w:rPr>
        <w:t xml:space="preserve"> rimaste ancora in vita, verranno intervistate dalla curatrice Marianna Accerboni per svelare</w:t>
      </w:r>
      <w:r w:rsidR="00FB0120" w:rsidRPr="008B49C5">
        <w:rPr>
          <w:rFonts w:cstheme="minorHAnsi"/>
        </w:rPr>
        <w:t>, in un racconto inedito,</w:t>
      </w:r>
      <w:r w:rsidR="00AC1EDE" w:rsidRPr="008B49C5">
        <w:rPr>
          <w:rFonts w:cstheme="minorHAnsi"/>
        </w:rPr>
        <w:t xml:space="preserve"> gli aspetti più personali del suo temperamento e di una vita d’eccezione</w:t>
      </w:r>
      <w:r w:rsidRPr="008B49C5">
        <w:rPr>
          <w:rFonts w:cstheme="minorHAnsi"/>
        </w:rPr>
        <w:t>.</w:t>
      </w:r>
      <w:r w:rsidR="00F24210" w:rsidRPr="008B49C5">
        <w:rPr>
          <w:rFonts w:ascii="Times New Roman" w:eastAsia="Times New Roman" w:hAnsi="Times New Roman" w:cs="Times New Roman"/>
          <w:lang w:eastAsia="it-IT"/>
        </w:rPr>
        <w:t xml:space="preserve"> </w:t>
      </w:r>
      <w:r w:rsidR="00F24210" w:rsidRPr="008B49C5">
        <w:rPr>
          <w:rFonts w:eastAsia="Times New Roman" w:cstheme="minorHAnsi"/>
          <w:lang w:eastAsia="it-IT"/>
        </w:rPr>
        <w:t xml:space="preserve">L’incontro si concluderà con una visita guidata e una degustazione di vini </w:t>
      </w:r>
      <w:r w:rsidR="00347E24" w:rsidRPr="008B49C5">
        <w:rPr>
          <w:rFonts w:eastAsia="Times New Roman" w:cstheme="minorHAnsi"/>
          <w:lang w:eastAsia="it-IT"/>
        </w:rPr>
        <w:t xml:space="preserve">offerti da </w:t>
      </w:r>
      <w:proofErr w:type="spellStart"/>
      <w:r w:rsidR="00F24210" w:rsidRPr="008B49C5">
        <w:rPr>
          <w:rFonts w:eastAsia="Times New Roman" w:cstheme="minorHAnsi"/>
          <w:lang w:eastAsia="it-IT"/>
        </w:rPr>
        <w:t>Zidarich</w:t>
      </w:r>
      <w:proofErr w:type="spellEnd"/>
      <w:r w:rsidR="00347E24" w:rsidRPr="008B49C5">
        <w:rPr>
          <w:rFonts w:eastAsia="Times New Roman" w:cstheme="minorHAnsi"/>
          <w:lang w:eastAsia="it-IT"/>
        </w:rPr>
        <w:t xml:space="preserve"> </w:t>
      </w:r>
      <w:r w:rsidR="00347E24" w:rsidRPr="008B49C5">
        <w:rPr>
          <w:rFonts w:cstheme="minorHAnsi"/>
        </w:rPr>
        <w:t>(Prepotto, Duino Aurisina, Trieste).</w:t>
      </w:r>
    </w:p>
    <w:p w14:paraId="096C3B29" w14:textId="16E091C6" w:rsidR="00214D0C" w:rsidRPr="008B49C5" w:rsidRDefault="00104EEC" w:rsidP="00214D0C">
      <w:pPr>
        <w:jc w:val="both"/>
        <w:rPr>
          <w:rFonts w:eastAsia="Times New Roman" w:cstheme="minorHAnsi"/>
          <w:lang w:eastAsia="it-IT"/>
        </w:rPr>
      </w:pPr>
      <w:r w:rsidRPr="008B49C5">
        <w:rPr>
          <w:rFonts w:cstheme="minorHAnsi"/>
        </w:rPr>
        <w:t xml:space="preserve">La dimestichezza di Lilly e Annamaria </w:t>
      </w:r>
      <w:proofErr w:type="spellStart"/>
      <w:r w:rsidRPr="008B49C5">
        <w:rPr>
          <w:rFonts w:cstheme="minorHAnsi"/>
        </w:rPr>
        <w:t>Frausin</w:t>
      </w:r>
      <w:proofErr w:type="spellEnd"/>
      <w:r w:rsidRPr="008B49C5">
        <w:rPr>
          <w:rFonts w:cstheme="minorHAnsi"/>
        </w:rPr>
        <w:t xml:space="preserve"> nei confronti dell’artista  era dovuta anche al fatto che  la loro madre, Mary, oltre ad essere una parente di </w:t>
      </w:r>
      <w:proofErr w:type="spellStart"/>
      <w:r w:rsidRPr="008B49C5">
        <w:rPr>
          <w:rFonts w:cstheme="minorHAnsi"/>
        </w:rPr>
        <w:t>Leonor</w:t>
      </w:r>
      <w:proofErr w:type="spellEnd"/>
      <w:r w:rsidRPr="008B49C5">
        <w:rPr>
          <w:rFonts w:cstheme="minorHAnsi"/>
        </w:rPr>
        <w:t>, era molto amica sia della ma</w:t>
      </w:r>
      <w:r w:rsidR="00F47A43" w:rsidRPr="008B49C5">
        <w:rPr>
          <w:rFonts w:cstheme="minorHAnsi"/>
        </w:rPr>
        <w:t>mma</w:t>
      </w:r>
      <w:r w:rsidRPr="008B49C5">
        <w:rPr>
          <w:rFonts w:cstheme="minorHAnsi"/>
        </w:rPr>
        <w:t xml:space="preserve"> della pittrice, Malvina, </w:t>
      </w:r>
      <w:r w:rsidR="00F47A43" w:rsidRPr="008B49C5">
        <w:rPr>
          <w:rFonts w:cstheme="minorHAnsi"/>
        </w:rPr>
        <w:t>sia</w:t>
      </w:r>
      <w:r w:rsidRPr="008B49C5">
        <w:rPr>
          <w:rFonts w:cstheme="minorHAnsi"/>
        </w:rPr>
        <w:t xml:space="preserve"> delle stessa </w:t>
      </w:r>
      <w:proofErr w:type="spellStart"/>
      <w:r w:rsidRPr="008B49C5">
        <w:rPr>
          <w:rFonts w:cstheme="minorHAnsi"/>
        </w:rPr>
        <w:t>Leonor</w:t>
      </w:r>
      <w:proofErr w:type="spellEnd"/>
      <w:r w:rsidRPr="008B49C5">
        <w:rPr>
          <w:rFonts w:cstheme="minorHAnsi"/>
        </w:rPr>
        <w:t xml:space="preserve">, che si recava molto spesso a trovare nella  sua casa di Parigi, dove la pittrice viveva in un singolare ménage a </w:t>
      </w:r>
      <w:proofErr w:type="spellStart"/>
      <w:r w:rsidRPr="008B49C5">
        <w:rPr>
          <w:rFonts w:cstheme="minorHAnsi"/>
        </w:rPr>
        <w:t>trois</w:t>
      </w:r>
      <w:proofErr w:type="spellEnd"/>
      <w:r w:rsidRPr="008B49C5">
        <w:rPr>
          <w:rFonts w:cstheme="minorHAnsi"/>
        </w:rPr>
        <w:t xml:space="preserve"> con</w:t>
      </w:r>
      <w:r w:rsidR="00214D0C" w:rsidRPr="008B49C5">
        <w:rPr>
          <w:rFonts w:cstheme="minorHAnsi"/>
        </w:rPr>
        <w:t xml:space="preserve"> </w:t>
      </w:r>
      <w:r w:rsidR="00214D0C" w:rsidRPr="008B49C5">
        <w:rPr>
          <w:rFonts w:eastAsia="Times New Roman" w:cstheme="minorHAnsi"/>
          <w:lang w:eastAsia="it-IT"/>
        </w:rPr>
        <w:t xml:space="preserve">Costantin </w:t>
      </w:r>
      <w:proofErr w:type="spellStart"/>
      <w:r w:rsidR="00214D0C" w:rsidRPr="008B49C5">
        <w:rPr>
          <w:rFonts w:eastAsia="Times New Roman" w:cstheme="minorHAnsi"/>
          <w:lang w:eastAsia="it-IT"/>
        </w:rPr>
        <w:t>Jelenski</w:t>
      </w:r>
      <w:proofErr w:type="spellEnd"/>
      <w:r w:rsidR="00214D0C" w:rsidRPr="008B49C5">
        <w:rPr>
          <w:rFonts w:eastAsia="Times New Roman" w:cstheme="minorHAnsi"/>
          <w:lang w:eastAsia="it-IT"/>
        </w:rPr>
        <w:t>, scrittore e giornalista polacco incontrato a Roma nel '52, e con il nobile Stanislao Lepri, diplomatico italiano, che per lei rinunciò alla carriera, e pittore surrealista</w:t>
      </w:r>
      <w:r w:rsidR="00F47A43" w:rsidRPr="008B49C5">
        <w:rPr>
          <w:rFonts w:eastAsia="Times New Roman" w:cstheme="minorHAnsi"/>
          <w:lang w:eastAsia="it-IT"/>
        </w:rPr>
        <w:t>,</w:t>
      </w:r>
      <w:r w:rsidR="00214D0C" w:rsidRPr="008B49C5">
        <w:rPr>
          <w:rFonts w:eastAsia="Times New Roman" w:cstheme="minorHAnsi"/>
          <w:lang w:eastAsia="it-IT"/>
        </w:rPr>
        <w:t xml:space="preserve"> </w:t>
      </w:r>
      <w:r w:rsidR="00F47A43" w:rsidRPr="008B49C5">
        <w:rPr>
          <w:rFonts w:eastAsia="Times New Roman" w:cstheme="minorHAnsi"/>
          <w:lang w:eastAsia="it-IT"/>
        </w:rPr>
        <w:t>conosciu</w:t>
      </w:r>
      <w:r w:rsidR="00214D0C" w:rsidRPr="008B49C5">
        <w:rPr>
          <w:rFonts w:eastAsia="Times New Roman" w:cstheme="minorHAnsi"/>
          <w:lang w:eastAsia="it-IT"/>
        </w:rPr>
        <w:t>to nel 1941.</w:t>
      </w:r>
      <w:r w:rsidR="00E96B54" w:rsidRPr="008B49C5">
        <w:rPr>
          <w:rFonts w:eastAsia="Times New Roman" w:cstheme="minorHAnsi"/>
          <w:lang w:eastAsia="it-IT"/>
        </w:rPr>
        <w:t xml:space="preserve"> Mary </w:t>
      </w:r>
      <w:proofErr w:type="spellStart"/>
      <w:r w:rsidR="00E96B54" w:rsidRPr="008B49C5">
        <w:rPr>
          <w:rFonts w:eastAsia="Times New Roman" w:cstheme="minorHAnsi"/>
          <w:lang w:eastAsia="it-IT"/>
        </w:rPr>
        <w:t>Frausin</w:t>
      </w:r>
      <w:proofErr w:type="spellEnd"/>
      <w:r w:rsidR="00E96B54" w:rsidRPr="008B49C5">
        <w:rPr>
          <w:rFonts w:eastAsia="Times New Roman" w:cstheme="minorHAnsi"/>
          <w:lang w:eastAsia="it-IT"/>
        </w:rPr>
        <w:t xml:space="preserve"> riceveva spesso degli affettuosi doni da </w:t>
      </w:r>
      <w:proofErr w:type="spellStart"/>
      <w:r w:rsidR="00E96B54" w:rsidRPr="008B49C5">
        <w:rPr>
          <w:rFonts w:eastAsia="Times New Roman" w:cstheme="minorHAnsi"/>
          <w:lang w:eastAsia="it-IT"/>
        </w:rPr>
        <w:t>Leonor</w:t>
      </w:r>
      <w:proofErr w:type="spellEnd"/>
      <w:r w:rsidR="00E96B54" w:rsidRPr="008B49C5">
        <w:rPr>
          <w:rFonts w:eastAsia="Times New Roman" w:cstheme="minorHAnsi"/>
          <w:lang w:eastAsia="it-IT"/>
        </w:rPr>
        <w:t xml:space="preserve"> e intrattenne con lei un fitto contatto epistolare durato anni.</w:t>
      </w:r>
    </w:p>
    <w:p w14:paraId="195357A4" w14:textId="182657A2" w:rsidR="00104EEC" w:rsidRPr="008B49C5" w:rsidRDefault="00104EEC" w:rsidP="00F24210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  </w:t>
      </w:r>
    </w:p>
    <w:p w14:paraId="2764749E" w14:textId="71D89760" w:rsidR="0029384B" w:rsidRPr="008B49C5" w:rsidRDefault="000562E4" w:rsidP="00F24210">
      <w:pPr>
        <w:jc w:val="both"/>
        <w:rPr>
          <w:rFonts w:cstheme="minorHAnsi"/>
        </w:rPr>
      </w:pPr>
      <w:r w:rsidRPr="008B49C5">
        <w:rPr>
          <w:rFonts w:cstheme="minorHAnsi"/>
        </w:rPr>
        <w:t>L’incontro si situa nel fine de</w:t>
      </w:r>
      <w:r w:rsidR="0029384B" w:rsidRPr="008B49C5">
        <w:rPr>
          <w:rFonts w:cstheme="minorHAnsi"/>
        </w:rPr>
        <w:t>lla rassegna</w:t>
      </w:r>
      <w:r w:rsidR="0019765D" w:rsidRPr="008B49C5">
        <w:rPr>
          <w:rFonts w:cstheme="minorHAnsi"/>
        </w:rPr>
        <w:t xml:space="preserve"> -</w:t>
      </w:r>
      <w:r w:rsidRPr="008B49C5">
        <w:rPr>
          <w:rFonts w:cstheme="minorHAnsi"/>
        </w:rPr>
        <w:t xml:space="preserve"> </w:t>
      </w:r>
      <w:r w:rsidR="0019765D" w:rsidRPr="008B49C5">
        <w:rPr>
          <w:rFonts w:cstheme="minorHAnsi"/>
        </w:rPr>
        <w:t xml:space="preserve">realizzata in </w:t>
      </w:r>
      <w:proofErr w:type="spellStart"/>
      <w:r w:rsidR="0019765D" w:rsidRPr="008B49C5">
        <w:rPr>
          <w:rFonts w:cstheme="minorHAnsi"/>
        </w:rPr>
        <w:t>coorganizzazione</w:t>
      </w:r>
      <w:proofErr w:type="spellEnd"/>
      <w:r w:rsidR="0019765D" w:rsidRPr="008B49C5">
        <w:rPr>
          <w:rFonts w:cstheme="minorHAnsi"/>
        </w:rPr>
        <w:t xml:space="preserve"> con l’Assessorato alla Cultura del Comune di Trieste e il sostegno, tra gli altri, delle Fondazioni </w:t>
      </w:r>
      <w:proofErr w:type="spellStart"/>
      <w:r w:rsidR="0019765D" w:rsidRPr="008B49C5">
        <w:rPr>
          <w:rFonts w:cstheme="minorHAnsi"/>
        </w:rPr>
        <w:t>CRTrieste</w:t>
      </w:r>
      <w:proofErr w:type="spellEnd"/>
      <w:r w:rsidR="0019765D" w:rsidRPr="008B49C5">
        <w:rPr>
          <w:rFonts w:cstheme="minorHAnsi"/>
        </w:rPr>
        <w:t xml:space="preserve"> e Kathleen Foreman Casali - </w:t>
      </w:r>
      <w:r w:rsidR="004448A6" w:rsidRPr="008B49C5">
        <w:rPr>
          <w:rFonts w:cstheme="minorHAnsi"/>
        </w:rPr>
        <w:t>che</w:t>
      </w:r>
      <w:r w:rsidR="00B1516A" w:rsidRPr="008B49C5">
        <w:rPr>
          <w:rFonts w:cstheme="minorHAnsi"/>
        </w:rPr>
        <w:t xml:space="preserve"> mira ad approfondire il rapporto tra la grande pittrice </w:t>
      </w:r>
      <w:r w:rsidR="0064464D" w:rsidRPr="008B49C5">
        <w:rPr>
          <w:rFonts w:cstheme="minorHAnsi"/>
        </w:rPr>
        <w:t xml:space="preserve">(Buenos Aires 1907 - Parigi 1996) </w:t>
      </w:r>
      <w:r w:rsidR="00B1516A" w:rsidRPr="008B49C5">
        <w:rPr>
          <w:rFonts w:cstheme="minorHAnsi"/>
        </w:rPr>
        <w:t>e Trieste, che lei considerava “la città degli affetti” e che fu fondamentale per la sua formazione</w:t>
      </w:r>
      <w:r w:rsidRPr="008B49C5">
        <w:rPr>
          <w:rFonts w:cstheme="minorHAnsi"/>
        </w:rPr>
        <w:t xml:space="preserve"> personale e </w:t>
      </w:r>
      <w:proofErr w:type="gramStart"/>
      <w:r w:rsidRPr="008B49C5">
        <w:rPr>
          <w:rFonts w:cstheme="minorHAnsi"/>
        </w:rPr>
        <w:t>artistico  culturale</w:t>
      </w:r>
      <w:proofErr w:type="gramEnd"/>
      <w:r w:rsidRPr="008B49C5">
        <w:rPr>
          <w:rFonts w:cstheme="minorHAnsi"/>
        </w:rPr>
        <w:t xml:space="preserve">. In tale </w:t>
      </w:r>
      <w:proofErr w:type="gramStart"/>
      <w:r w:rsidRPr="008B49C5">
        <w:rPr>
          <w:rFonts w:cstheme="minorHAnsi"/>
        </w:rPr>
        <w:t xml:space="preserve">contesto  </w:t>
      </w:r>
      <w:proofErr w:type="spellStart"/>
      <w:r w:rsidRPr="008B49C5">
        <w:rPr>
          <w:rFonts w:cstheme="minorHAnsi"/>
        </w:rPr>
        <w:t>Leonor</w:t>
      </w:r>
      <w:proofErr w:type="spellEnd"/>
      <w:proofErr w:type="gramEnd"/>
      <w:r w:rsidRPr="008B49C5">
        <w:rPr>
          <w:rFonts w:cstheme="minorHAnsi"/>
        </w:rPr>
        <w:t xml:space="preserve"> fu a </w:t>
      </w:r>
      <w:r w:rsidR="00B1516A" w:rsidRPr="008B49C5">
        <w:rPr>
          <w:rFonts w:cstheme="minorHAnsi"/>
        </w:rPr>
        <w:t>stretto contatto</w:t>
      </w:r>
      <w:r w:rsidR="00D7240E" w:rsidRPr="008B49C5">
        <w:rPr>
          <w:rFonts w:cstheme="minorHAnsi"/>
        </w:rPr>
        <w:t xml:space="preserve"> in qu</w:t>
      </w:r>
      <w:r w:rsidR="00B1516A" w:rsidRPr="008B49C5">
        <w:rPr>
          <w:rFonts w:cstheme="minorHAnsi"/>
        </w:rPr>
        <w:t xml:space="preserve">egli anni giovanili, con </w:t>
      </w:r>
      <w:r w:rsidR="00D7240E" w:rsidRPr="008B49C5">
        <w:rPr>
          <w:rFonts w:cstheme="minorHAnsi"/>
        </w:rPr>
        <w:t>i</w:t>
      </w:r>
      <w:r w:rsidR="00B1516A" w:rsidRPr="008B49C5">
        <w:rPr>
          <w:rFonts w:cstheme="minorHAnsi"/>
        </w:rPr>
        <w:t>l</w:t>
      </w:r>
      <w:r w:rsidR="0029384B" w:rsidRPr="008B49C5">
        <w:rPr>
          <w:rFonts w:cstheme="minorHAnsi"/>
        </w:rPr>
        <w:t xml:space="preserve"> colto milieu internazionale e d’avanguardia che connotava</w:t>
      </w:r>
      <w:r w:rsidR="00F24210" w:rsidRPr="008B49C5">
        <w:rPr>
          <w:rFonts w:cstheme="minorHAnsi"/>
        </w:rPr>
        <w:t xml:space="preserve"> allora</w:t>
      </w:r>
      <w:r w:rsidR="0029384B" w:rsidRPr="008B49C5">
        <w:rPr>
          <w:rFonts w:cstheme="minorHAnsi"/>
        </w:rPr>
        <w:t xml:space="preserve"> la città</w:t>
      </w:r>
      <w:r w:rsidRPr="008B49C5">
        <w:rPr>
          <w:rFonts w:cstheme="minorHAnsi"/>
        </w:rPr>
        <w:t xml:space="preserve">, </w:t>
      </w:r>
      <w:r w:rsidR="0029384B" w:rsidRPr="008B49C5">
        <w:rPr>
          <w:rFonts w:cstheme="minorHAnsi"/>
        </w:rPr>
        <w:t>frequenta</w:t>
      </w:r>
      <w:r w:rsidRPr="008B49C5">
        <w:rPr>
          <w:rFonts w:cstheme="minorHAnsi"/>
        </w:rPr>
        <w:t>ndo</w:t>
      </w:r>
      <w:r w:rsidR="0029384B" w:rsidRPr="008B49C5">
        <w:rPr>
          <w:rFonts w:cstheme="minorHAnsi"/>
        </w:rPr>
        <w:t xml:space="preserve"> assiduamente personaggi triestini suoi coetanei, che sarebbero divenuti famosi a livello mondiale</w:t>
      </w:r>
      <w:r w:rsidR="003B57E7" w:rsidRPr="008B49C5">
        <w:rPr>
          <w:rFonts w:cstheme="minorHAnsi"/>
        </w:rPr>
        <w:t>:</w:t>
      </w:r>
      <w:r w:rsidR="0029384B" w:rsidRPr="008B49C5">
        <w:rPr>
          <w:rFonts w:cstheme="minorHAnsi"/>
        </w:rPr>
        <w:t xml:space="preserve"> </w:t>
      </w:r>
      <w:r w:rsidR="003B57E7" w:rsidRPr="008B49C5">
        <w:rPr>
          <w:rFonts w:cstheme="minorHAnsi"/>
        </w:rPr>
        <w:t>t</w:t>
      </w:r>
      <w:r w:rsidR="0029384B" w:rsidRPr="008B49C5">
        <w:rPr>
          <w:rFonts w:cstheme="minorHAnsi"/>
        </w:rPr>
        <w:t>ra questi, il futuro gallerista Leo Castelli</w:t>
      </w:r>
      <w:r w:rsidRPr="008B49C5">
        <w:rPr>
          <w:rFonts w:cstheme="minorHAnsi"/>
        </w:rPr>
        <w:t xml:space="preserve"> e</w:t>
      </w:r>
      <w:r w:rsidR="0029384B" w:rsidRPr="008B49C5">
        <w:rPr>
          <w:rFonts w:cstheme="minorHAnsi"/>
        </w:rPr>
        <w:t xml:space="preserve"> </w:t>
      </w:r>
      <w:proofErr w:type="spellStart"/>
      <w:r w:rsidR="0029384B" w:rsidRPr="008B49C5">
        <w:rPr>
          <w:rFonts w:cstheme="minorHAnsi"/>
        </w:rPr>
        <w:t>Bobi</w:t>
      </w:r>
      <w:proofErr w:type="spellEnd"/>
      <w:r w:rsidR="0029384B" w:rsidRPr="008B49C5">
        <w:rPr>
          <w:rFonts w:cstheme="minorHAnsi"/>
        </w:rPr>
        <w:t xml:space="preserve"> </w:t>
      </w:r>
      <w:proofErr w:type="spellStart"/>
      <w:r w:rsidR="0029384B" w:rsidRPr="008B49C5">
        <w:rPr>
          <w:rFonts w:cstheme="minorHAnsi"/>
        </w:rPr>
        <w:t>Bazlen</w:t>
      </w:r>
      <w:proofErr w:type="spellEnd"/>
      <w:r w:rsidR="0029384B" w:rsidRPr="008B49C5">
        <w:rPr>
          <w:rFonts w:cstheme="minorHAnsi"/>
        </w:rPr>
        <w:t xml:space="preserve">, il grande traghettatore della letteratura dell’Est europeo in Italia, accanto a Italo Svevo e Umberto Saba. </w:t>
      </w:r>
      <w:r w:rsidR="00F50582" w:rsidRPr="008B49C5">
        <w:rPr>
          <w:rFonts w:cstheme="minorHAnsi"/>
        </w:rPr>
        <w:t>P</w:t>
      </w:r>
      <w:r w:rsidR="0029384B" w:rsidRPr="008B49C5">
        <w:rPr>
          <w:rFonts w:cstheme="minorHAnsi"/>
        </w:rPr>
        <w:t>articolarmente intenso fu il suo rapporto con il pittore Arturo Nathan</w:t>
      </w:r>
      <w:r w:rsidR="003B57E7" w:rsidRPr="008B49C5">
        <w:rPr>
          <w:rFonts w:cstheme="minorHAnsi"/>
        </w:rPr>
        <w:t xml:space="preserve"> (Trieste 1891 - </w:t>
      </w:r>
      <w:proofErr w:type="spellStart"/>
      <w:r w:rsidR="003B57E7" w:rsidRPr="008B49C5">
        <w:rPr>
          <w:rFonts w:cstheme="minorHAnsi"/>
        </w:rPr>
        <w:t>Biberach</w:t>
      </w:r>
      <w:proofErr w:type="spellEnd"/>
      <w:r w:rsidR="003B57E7" w:rsidRPr="008B49C5">
        <w:rPr>
          <w:rFonts w:cstheme="minorHAnsi"/>
        </w:rPr>
        <w:t xml:space="preserve"> an </w:t>
      </w:r>
      <w:proofErr w:type="spellStart"/>
      <w:r w:rsidR="003B57E7" w:rsidRPr="008B49C5">
        <w:rPr>
          <w:rFonts w:cstheme="minorHAnsi"/>
        </w:rPr>
        <w:t>de</w:t>
      </w:r>
      <w:r w:rsidR="008C177B" w:rsidRPr="008B49C5">
        <w:rPr>
          <w:rFonts w:cstheme="minorHAnsi"/>
        </w:rPr>
        <w:t>r</w:t>
      </w:r>
      <w:proofErr w:type="spellEnd"/>
      <w:r w:rsidR="008C177B" w:rsidRPr="008B49C5">
        <w:rPr>
          <w:rFonts w:cstheme="minorHAnsi"/>
        </w:rPr>
        <w:t xml:space="preserve"> </w:t>
      </w:r>
      <w:proofErr w:type="spellStart"/>
      <w:r w:rsidR="008C177B" w:rsidRPr="008B49C5">
        <w:rPr>
          <w:rFonts w:cstheme="minorHAnsi"/>
        </w:rPr>
        <w:t>R</w:t>
      </w:r>
      <w:r w:rsidR="008C177B" w:rsidRPr="008B49C5">
        <w:rPr>
          <w:rFonts w:eastAsia="Times New Roman" w:cstheme="minorHAnsi"/>
          <w:color w:val="4D5156"/>
          <w:shd w:val="clear" w:color="auto" w:fill="FFFFFF"/>
          <w:lang w:eastAsia="it-IT"/>
        </w:rPr>
        <w:t>iß</w:t>
      </w:r>
      <w:proofErr w:type="spellEnd"/>
      <w:r w:rsidR="008C177B" w:rsidRPr="008B49C5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it-IT"/>
        </w:rPr>
        <w:t> </w:t>
      </w:r>
      <w:r w:rsidR="003B57E7" w:rsidRPr="008B49C5">
        <w:rPr>
          <w:rFonts w:cstheme="minorHAnsi"/>
        </w:rPr>
        <w:t>1944)</w:t>
      </w:r>
      <w:r w:rsidR="0029384B" w:rsidRPr="008B49C5">
        <w:rPr>
          <w:rFonts w:cstheme="minorHAnsi"/>
        </w:rPr>
        <w:t xml:space="preserve">, nella cui abitazione triestina incontrava </w:t>
      </w:r>
      <w:r w:rsidR="004448A6" w:rsidRPr="008B49C5">
        <w:rPr>
          <w:rFonts w:cstheme="minorHAnsi"/>
        </w:rPr>
        <w:t xml:space="preserve">spesso </w:t>
      </w:r>
      <w:r w:rsidR="0029384B" w:rsidRPr="008B49C5">
        <w:rPr>
          <w:rFonts w:cstheme="minorHAnsi"/>
        </w:rPr>
        <w:t xml:space="preserve">anche il famoso critico, estetologo e artista Gillo </w:t>
      </w:r>
      <w:proofErr w:type="spellStart"/>
      <w:r w:rsidR="0029384B" w:rsidRPr="008B49C5">
        <w:rPr>
          <w:rFonts w:cstheme="minorHAnsi"/>
        </w:rPr>
        <w:t>Dorfles</w:t>
      </w:r>
      <w:proofErr w:type="spellEnd"/>
      <w:r w:rsidR="008C177B" w:rsidRPr="008B49C5">
        <w:rPr>
          <w:rFonts w:cstheme="minorHAnsi"/>
        </w:rPr>
        <w:t xml:space="preserve"> (Trieste 1910 - Milano </w:t>
      </w:r>
      <w:r w:rsidR="003372BD" w:rsidRPr="008B49C5">
        <w:rPr>
          <w:rFonts w:cstheme="minorHAnsi"/>
        </w:rPr>
        <w:t>20</w:t>
      </w:r>
      <w:r w:rsidR="008C177B" w:rsidRPr="008B49C5">
        <w:rPr>
          <w:rFonts w:cstheme="minorHAnsi"/>
        </w:rPr>
        <w:t>18)</w:t>
      </w:r>
      <w:r w:rsidR="00D7240E" w:rsidRPr="008B49C5">
        <w:rPr>
          <w:rFonts w:cstheme="minorHAnsi"/>
        </w:rPr>
        <w:t>.</w:t>
      </w:r>
    </w:p>
    <w:p w14:paraId="1D343371" w14:textId="76A62960" w:rsidR="008F40B6" w:rsidRPr="008B49C5" w:rsidRDefault="008F40B6" w:rsidP="00F24210">
      <w:pPr>
        <w:jc w:val="both"/>
        <w:rPr>
          <w:rFonts w:cstheme="minorHAnsi"/>
        </w:rPr>
      </w:pPr>
    </w:p>
    <w:p w14:paraId="6D1FFF16" w14:textId="77777777" w:rsidR="008F40B6" w:rsidRPr="008B49C5" w:rsidRDefault="008F40B6" w:rsidP="008F40B6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La mostra è realizzata in </w:t>
      </w:r>
      <w:proofErr w:type="spellStart"/>
      <w:r w:rsidRPr="008B49C5">
        <w:rPr>
          <w:rFonts w:cstheme="minorHAnsi"/>
        </w:rPr>
        <w:t>coorganizzazione</w:t>
      </w:r>
      <w:proofErr w:type="spellEnd"/>
      <w:r w:rsidRPr="008B49C5">
        <w:rPr>
          <w:rFonts w:cstheme="minorHAnsi"/>
        </w:rPr>
        <w:t xml:space="preserve"> con l’Assessorato alla Cultura del Comune di Trieste, in collaborazione con Biblioteca Statale </w:t>
      </w:r>
      <w:proofErr w:type="spellStart"/>
      <w:r w:rsidRPr="008B49C5">
        <w:rPr>
          <w:rFonts w:cstheme="minorHAnsi"/>
        </w:rPr>
        <w:t>Isontina</w:t>
      </w:r>
      <w:proofErr w:type="spellEnd"/>
      <w:r w:rsidRPr="008B49C5">
        <w:rPr>
          <w:rFonts w:cstheme="minorHAnsi"/>
        </w:rPr>
        <w:t xml:space="preserve"> di Gorizia, Assessorato alla Cultura del Comune di Laveno-Mombello (Varese), </w:t>
      </w:r>
      <w:proofErr w:type="spellStart"/>
      <w:r w:rsidRPr="008B49C5">
        <w:rPr>
          <w:rFonts w:cstheme="minorHAnsi"/>
        </w:rPr>
        <w:t>MIDeC</w:t>
      </w:r>
      <w:proofErr w:type="spellEnd"/>
      <w:r w:rsidRPr="008B49C5">
        <w:rPr>
          <w:rFonts w:cstheme="minorHAnsi"/>
        </w:rPr>
        <w:t xml:space="preserve">-Museo Internazionale del Design Ceramico di Laveno-Mombello, con la media partnership del quotidiano Il Piccolo e con il sostegno delle Fondazioni </w:t>
      </w:r>
      <w:proofErr w:type="spellStart"/>
      <w:r w:rsidRPr="008B49C5">
        <w:rPr>
          <w:rFonts w:cstheme="minorHAnsi"/>
        </w:rPr>
        <w:t>CRTrieste</w:t>
      </w:r>
      <w:proofErr w:type="spellEnd"/>
      <w:r w:rsidRPr="008B49C5">
        <w:rPr>
          <w:rFonts w:cstheme="minorHAnsi"/>
        </w:rPr>
        <w:t xml:space="preserve"> e Kathleen Foreman Casali, Associazione Giuliani nel Mondo, Studio Luce Sime </w:t>
      </w:r>
      <w:proofErr w:type="spellStart"/>
      <w:r w:rsidRPr="008B49C5">
        <w:rPr>
          <w:rFonts w:cstheme="minorHAnsi"/>
        </w:rPr>
        <w:t>Vignuda</w:t>
      </w:r>
      <w:proofErr w:type="spellEnd"/>
      <w:r w:rsidRPr="008B49C5">
        <w:rPr>
          <w:rFonts w:cstheme="minorHAnsi"/>
        </w:rPr>
        <w:t xml:space="preserve"> Gruppo </w:t>
      </w:r>
      <w:proofErr w:type="spellStart"/>
      <w:r w:rsidRPr="008B49C5">
        <w:rPr>
          <w:rFonts w:cstheme="minorHAnsi"/>
        </w:rPr>
        <w:t>Comet</w:t>
      </w:r>
      <w:proofErr w:type="spellEnd"/>
      <w:r w:rsidRPr="008B49C5">
        <w:rPr>
          <w:rFonts w:cstheme="minorHAnsi"/>
        </w:rPr>
        <w:t xml:space="preserve">, Ciaccio Arte Big Broker </w:t>
      </w:r>
      <w:proofErr w:type="spellStart"/>
      <w:r w:rsidRPr="008B49C5">
        <w:rPr>
          <w:rFonts w:cstheme="minorHAnsi"/>
        </w:rPr>
        <w:t>Insurance</w:t>
      </w:r>
      <w:proofErr w:type="spellEnd"/>
      <w:r w:rsidRPr="008B49C5">
        <w:rPr>
          <w:rFonts w:cstheme="minorHAnsi"/>
        </w:rPr>
        <w:t xml:space="preserve"> Group, Milano, Rotary Club Trieste Alto Adriatico, Azienda Agricola </w:t>
      </w:r>
      <w:proofErr w:type="spellStart"/>
      <w:r w:rsidRPr="008B49C5">
        <w:rPr>
          <w:rFonts w:cstheme="minorHAnsi"/>
        </w:rPr>
        <w:t>Zidarich</w:t>
      </w:r>
      <w:proofErr w:type="spellEnd"/>
      <w:r w:rsidRPr="008B49C5">
        <w:rPr>
          <w:rFonts w:cstheme="minorHAnsi"/>
        </w:rPr>
        <w:t xml:space="preserve">  (Prepotto, Duino Aurisina, Trieste), Sponza Tappezzeria Trieste,  Andromeda, Ottica </w:t>
      </w:r>
      <w:proofErr w:type="spellStart"/>
      <w:r w:rsidRPr="008B49C5">
        <w:rPr>
          <w:rFonts w:cstheme="minorHAnsi"/>
        </w:rPr>
        <w:t>Dambrosi</w:t>
      </w:r>
      <w:proofErr w:type="spellEnd"/>
      <w:r w:rsidRPr="008B49C5">
        <w:rPr>
          <w:rFonts w:cstheme="minorHAnsi"/>
        </w:rPr>
        <w:t xml:space="preserve"> Trieste, </w:t>
      </w:r>
      <w:proofErr w:type="spellStart"/>
      <w:r w:rsidRPr="008B49C5">
        <w:rPr>
          <w:rFonts w:cstheme="minorHAnsi"/>
        </w:rPr>
        <w:t>Flowers</w:t>
      </w:r>
      <w:proofErr w:type="spellEnd"/>
      <w:r w:rsidRPr="008B49C5">
        <w:rPr>
          <w:rFonts w:cstheme="minorHAnsi"/>
        </w:rPr>
        <w:t xml:space="preserve"> Gorizia, Laboratorio cornici Asso di Quadri, </w:t>
      </w:r>
      <w:proofErr w:type="spellStart"/>
      <w:r w:rsidRPr="008B49C5">
        <w:rPr>
          <w:rFonts w:cstheme="minorHAnsi"/>
        </w:rPr>
        <w:t>Plexi</w:t>
      </w:r>
      <w:proofErr w:type="spellEnd"/>
      <w:r w:rsidRPr="008B49C5">
        <w:rPr>
          <w:rFonts w:cstheme="minorHAnsi"/>
        </w:rPr>
        <w:t xml:space="preserve"> &amp; Star.</w:t>
      </w:r>
    </w:p>
    <w:p w14:paraId="7F89E2D4" w14:textId="77777777" w:rsidR="008F40B6" w:rsidRPr="008B49C5" w:rsidRDefault="008F40B6" w:rsidP="008F40B6">
      <w:pPr>
        <w:jc w:val="both"/>
        <w:rPr>
          <w:rFonts w:cstheme="minorHAnsi"/>
        </w:rPr>
      </w:pPr>
    </w:p>
    <w:p w14:paraId="5F8E31F9" w14:textId="77777777" w:rsidR="008F40B6" w:rsidRPr="008B49C5" w:rsidRDefault="008F40B6" w:rsidP="00F24210">
      <w:pPr>
        <w:jc w:val="both"/>
        <w:rPr>
          <w:rFonts w:cstheme="minorHAnsi"/>
        </w:rPr>
      </w:pPr>
    </w:p>
    <w:p w14:paraId="5420C0FE" w14:textId="77777777" w:rsidR="000562E4" w:rsidRPr="008B49C5" w:rsidRDefault="000562E4" w:rsidP="00F24210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3BAB9BCF" w14:textId="60EBDD1C" w:rsidR="00194224" w:rsidRPr="008B49C5" w:rsidRDefault="00194224" w:rsidP="008B337A">
      <w:pPr>
        <w:rPr>
          <w:rFonts w:cstheme="minorHAnsi"/>
        </w:rPr>
      </w:pPr>
      <w:r w:rsidRPr="008B49C5">
        <w:rPr>
          <w:rFonts w:cstheme="minorHAnsi"/>
        </w:rPr>
        <w:t>DOVE: Polo museale del Magazzino 26 · Porto Vecchio · Trieste</w:t>
      </w:r>
    </w:p>
    <w:p w14:paraId="41FE91EA" w14:textId="111A7598" w:rsidR="000D73DA" w:rsidRPr="008B49C5" w:rsidRDefault="000D73DA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DATA e ORARIO APPUNTAMENTO COLLATERALE: </w:t>
      </w:r>
      <w:r w:rsidR="00347E24" w:rsidRPr="008B49C5">
        <w:rPr>
          <w:rFonts w:cstheme="minorHAnsi"/>
        </w:rPr>
        <w:t>23</w:t>
      </w:r>
      <w:r w:rsidRPr="008B49C5">
        <w:rPr>
          <w:rFonts w:cstheme="minorHAnsi"/>
        </w:rPr>
        <w:t xml:space="preserve"> luglio alle 18.30</w:t>
      </w:r>
    </w:p>
    <w:p w14:paraId="418521C0" w14:textId="4CAF4BC1" w:rsidR="00194224" w:rsidRPr="008B49C5" w:rsidRDefault="000D73DA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DATE MOSTRA</w:t>
      </w:r>
      <w:r w:rsidR="00194224" w:rsidRPr="008B49C5">
        <w:rPr>
          <w:rFonts w:cstheme="minorHAnsi"/>
        </w:rPr>
        <w:t>: 26 giugno</w:t>
      </w:r>
      <w:r w:rsidR="009B70DE" w:rsidRPr="008B49C5">
        <w:rPr>
          <w:rFonts w:cstheme="minorHAnsi"/>
        </w:rPr>
        <w:t>_</w:t>
      </w:r>
      <w:r w:rsidR="00194224" w:rsidRPr="008B49C5">
        <w:rPr>
          <w:rFonts w:cstheme="minorHAnsi"/>
        </w:rPr>
        <w:t>22 agosto 2021</w:t>
      </w:r>
    </w:p>
    <w:p w14:paraId="2B6C9C84" w14:textId="799C15BA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ORARIO</w:t>
      </w:r>
      <w:r w:rsidR="000D73DA" w:rsidRPr="008B49C5">
        <w:rPr>
          <w:rFonts w:cstheme="minorHAnsi"/>
        </w:rPr>
        <w:t xml:space="preserve"> MOSTRA</w:t>
      </w:r>
      <w:r w:rsidRPr="008B49C5">
        <w:rPr>
          <w:rFonts w:cstheme="minorHAnsi"/>
        </w:rPr>
        <w:t>: mercoledì e giovedì 10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13 e 17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20 / venerdì e domenica 10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13 e 17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21 / sabato 10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13 e 15</w:t>
      </w:r>
      <w:r w:rsidR="00CE6157" w:rsidRPr="008B49C5">
        <w:rPr>
          <w:rFonts w:cstheme="minorHAnsi"/>
        </w:rPr>
        <w:t>_</w:t>
      </w:r>
      <w:r w:rsidRPr="008B49C5">
        <w:rPr>
          <w:rFonts w:cstheme="minorHAnsi"/>
        </w:rPr>
        <w:t>21</w:t>
      </w:r>
      <w:r w:rsidR="00CE6157" w:rsidRPr="008B49C5">
        <w:rPr>
          <w:rFonts w:cstheme="minorHAnsi"/>
        </w:rPr>
        <w:t>/l</w:t>
      </w:r>
      <w:r w:rsidRPr="008B49C5">
        <w:rPr>
          <w:rFonts w:cstheme="minorHAnsi"/>
        </w:rPr>
        <w:t xml:space="preserve">unedì e martedì chiuso (autobus linea 6, fermata Polo museale, e linea 81) </w:t>
      </w:r>
    </w:p>
    <w:p w14:paraId="00BD3EA9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A CURA DI: Marianna Accerboni</w:t>
      </w:r>
    </w:p>
    <w:p w14:paraId="7719908A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lastRenderedPageBreak/>
        <w:t>CATALOGO: sì</w:t>
      </w:r>
    </w:p>
    <w:p w14:paraId="3EEAC335" w14:textId="77777777" w:rsidR="000D73DA" w:rsidRPr="008B49C5" w:rsidRDefault="000D73DA" w:rsidP="00194224">
      <w:pPr>
        <w:jc w:val="both"/>
        <w:rPr>
          <w:rFonts w:cstheme="minorHAnsi"/>
        </w:rPr>
      </w:pPr>
    </w:p>
    <w:p w14:paraId="52E119D8" w14:textId="3281F6ED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INFO:</w:t>
      </w:r>
    </w:p>
    <w:p w14:paraId="20A95FE4" w14:textId="77777777" w:rsidR="00194224" w:rsidRPr="008B49C5" w:rsidRDefault="002866BD" w:rsidP="00194224">
      <w:pPr>
        <w:jc w:val="both"/>
        <w:rPr>
          <w:rFonts w:cstheme="minorHAnsi"/>
        </w:rPr>
      </w:pPr>
      <w:hyperlink r:id="rId4" w:history="1">
        <w:r w:rsidR="00194224" w:rsidRPr="008B49C5">
          <w:rPr>
            <w:rStyle w:val="Collegamentoipertestuale"/>
            <w:rFonts w:cstheme="minorHAnsi"/>
          </w:rPr>
          <w:t>leonorfinimemorietriestine@gmail.com</w:t>
        </w:r>
      </w:hyperlink>
    </w:p>
    <w:p w14:paraId="656DB373" w14:textId="4812B514" w:rsidR="00194224" w:rsidRPr="008B49C5" w:rsidRDefault="00194224" w:rsidP="00194224">
      <w:pPr>
        <w:jc w:val="both"/>
        <w:rPr>
          <w:rFonts w:cstheme="minorHAnsi"/>
        </w:rPr>
      </w:pPr>
      <w:proofErr w:type="spellStart"/>
      <w:r w:rsidRPr="008B49C5">
        <w:rPr>
          <w:rFonts w:cstheme="minorHAnsi"/>
        </w:rPr>
        <w:t>cell</w:t>
      </w:r>
      <w:proofErr w:type="spellEnd"/>
      <w:r w:rsidRPr="008B49C5">
        <w:rPr>
          <w:rFonts w:cstheme="minorHAnsi"/>
        </w:rPr>
        <w:t xml:space="preserve">. </w:t>
      </w:r>
      <w:r w:rsidRPr="008B49C5">
        <w:rPr>
          <w:rFonts w:cstheme="minorHAnsi"/>
          <w:lang w:val="en-US"/>
        </w:rPr>
        <w:t>+39 335 6750946</w:t>
      </w:r>
    </w:p>
    <w:p w14:paraId="3C8A3019" w14:textId="77777777" w:rsidR="00194224" w:rsidRPr="008B49C5" w:rsidRDefault="002866BD" w:rsidP="00194224">
      <w:pPr>
        <w:jc w:val="both"/>
        <w:rPr>
          <w:rFonts w:cstheme="minorHAnsi"/>
          <w:lang w:val="en-US"/>
        </w:rPr>
      </w:pPr>
      <w:r w:rsidRPr="002866BD">
        <w:rPr>
          <w:rFonts w:cstheme="minorHAnsi"/>
          <w:b/>
          <w:bCs/>
          <w:noProof/>
          <w:lang w:val="en-US"/>
        </w:rPr>
        <w:pict w14:anchorId="2D7791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98.05pt;height:1.2pt;mso-width-percent:0;mso-height-percent:0;mso-width-percent:0;mso-height-percent:0" o:hrpct="0" o:hralign="center" o:hr="t">
            <v:imagedata r:id="rId5" o:title="Default Line_2 copia 2"/>
          </v:shape>
        </w:pict>
      </w:r>
    </w:p>
    <w:p w14:paraId="1C640973" w14:textId="77777777" w:rsidR="00194224" w:rsidRPr="008B49C5" w:rsidRDefault="00194224" w:rsidP="00194224">
      <w:pPr>
        <w:jc w:val="both"/>
        <w:rPr>
          <w:rFonts w:cstheme="minorHAnsi"/>
        </w:rPr>
      </w:pPr>
    </w:p>
    <w:p w14:paraId="44CB3680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mostra promossa da </w:t>
      </w:r>
    </w:p>
    <w:p w14:paraId="42F6AF68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Associazione </w:t>
      </w:r>
      <w:proofErr w:type="spellStart"/>
      <w:r w:rsidRPr="008B49C5">
        <w:rPr>
          <w:rFonts w:cstheme="minorHAnsi"/>
        </w:rPr>
        <w:t>Foemina</w:t>
      </w:r>
      <w:proofErr w:type="spellEnd"/>
      <w:r w:rsidRPr="008B49C5">
        <w:rPr>
          <w:rFonts w:cstheme="minorHAnsi"/>
        </w:rPr>
        <w:t xml:space="preserve"> APS · Trieste</w:t>
      </w:r>
    </w:p>
    <w:p w14:paraId="0CB3F9A2" w14:textId="77777777" w:rsidR="00194224" w:rsidRPr="008B49C5" w:rsidRDefault="00194224" w:rsidP="00194224">
      <w:pPr>
        <w:jc w:val="both"/>
        <w:rPr>
          <w:rFonts w:cstheme="minorHAnsi"/>
        </w:rPr>
      </w:pPr>
    </w:p>
    <w:p w14:paraId="6F7C6EF3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in </w:t>
      </w:r>
      <w:proofErr w:type="spellStart"/>
      <w:r w:rsidRPr="008B49C5">
        <w:rPr>
          <w:rFonts w:cstheme="minorHAnsi"/>
        </w:rPr>
        <w:t>coorganizzazione</w:t>
      </w:r>
      <w:proofErr w:type="spellEnd"/>
      <w:r w:rsidRPr="008B49C5">
        <w:rPr>
          <w:rFonts w:cstheme="minorHAnsi"/>
        </w:rPr>
        <w:t xml:space="preserve"> con </w:t>
      </w:r>
    </w:p>
    <w:p w14:paraId="13B95BD6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Assessorato alla Cultura del Comune di Trieste</w:t>
      </w:r>
    </w:p>
    <w:p w14:paraId="4904E873" w14:textId="77777777" w:rsidR="00194224" w:rsidRPr="008B49C5" w:rsidRDefault="00194224" w:rsidP="00194224">
      <w:pPr>
        <w:jc w:val="both"/>
        <w:rPr>
          <w:rFonts w:cstheme="minorHAnsi"/>
        </w:rPr>
      </w:pPr>
    </w:p>
    <w:p w14:paraId="5C565719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ideata e curata da </w:t>
      </w:r>
    </w:p>
    <w:p w14:paraId="77583352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arch. Marianna Accerboni</w:t>
      </w:r>
    </w:p>
    <w:p w14:paraId="0DB5B772" w14:textId="77777777" w:rsidR="00194224" w:rsidRPr="008B49C5" w:rsidRDefault="00194224" w:rsidP="00194224">
      <w:pPr>
        <w:jc w:val="both"/>
        <w:rPr>
          <w:rFonts w:cstheme="minorHAnsi"/>
        </w:rPr>
      </w:pPr>
    </w:p>
    <w:p w14:paraId="0F4B3E33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in collaborazione con</w:t>
      </w:r>
    </w:p>
    <w:p w14:paraId="549DDD54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Biblioteca Statale </w:t>
      </w:r>
      <w:proofErr w:type="spellStart"/>
      <w:r w:rsidRPr="008B49C5">
        <w:rPr>
          <w:rFonts w:cstheme="minorHAnsi"/>
        </w:rPr>
        <w:t>Isontina</w:t>
      </w:r>
      <w:proofErr w:type="spellEnd"/>
      <w:r w:rsidRPr="008B49C5">
        <w:rPr>
          <w:rFonts w:cstheme="minorHAnsi"/>
        </w:rPr>
        <w:t xml:space="preserve"> di Gorizia - Assessorato alla Cultura del Comune di Laveno-Mombello (Varese) - </w:t>
      </w:r>
      <w:proofErr w:type="spellStart"/>
      <w:r w:rsidRPr="008B49C5">
        <w:rPr>
          <w:rFonts w:cstheme="minorHAnsi"/>
        </w:rPr>
        <w:t>MIDeC</w:t>
      </w:r>
      <w:proofErr w:type="spellEnd"/>
      <w:r w:rsidRPr="008B49C5">
        <w:rPr>
          <w:rFonts w:cstheme="minorHAnsi"/>
        </w:rPr>
        <w:t xml:space="preserve"> Museo Internazionale del Design Ceramico di Laveno-Mombello</w:t>
      </w:r>
    </w:p>
    <w:p w14:paraId="4740BF33" w14:textId="77777777" w:rsidR="00194224" w:rsidRPr="008B49C5" w:rsidRDefault="00194224" w:rsidP="00194224">
      <w:pPr>
        <w:jc w:val="both"/>
        <w:rPr>
          <w:rFonts w:cstheme="minorHAnsi"/>
        </w:rPr>
      </w:pPr>
    </w:p>
    <w:p w14:paraId="19F3DFA5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media partnership</w:t>
      </w:r>
    </w:p>
    <w:p w14:paraId="3BD787CC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Il Piccolo / GEDI Gruppo Editoriale  </w:t>
      </w:r>
    </w:p>
    <w:p w14:paraId="56816231" w14:textId="77777777" w:rsidR="00194224" w:rsidRPr="008B49C5" w:rsidRDefault="00194224" w:rsidP="00194224">
      <w:pPr>
        <w:jc w:val="both"/>
        <w:rPr>
          <w:rFonts w:cstheme="minorHAnsi"/>
        </w:rPr>
      </w:pPr>
    </w:p>
    <w:p w14:paraId="3CA0DDC6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con il sostegno di </w:t>
      </w:r>
    </w:p>
    <w:p w14:paraId="0268C4F5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Con il sostegno di Comune di Trieste · Fondazione </w:t>
      </w:r>
      <w:proofErr w:type="spellStart"/>
      <w:r w:rsidRPr="008B49C5">
        <w:rPr>
          <w:rFonts w:cstheme="minorHAnsi"/>
        </w:rPr>
        <w:t>CRTrieste</w:t>
      </w:r>
      <w:proofErr w:type="spellEnd"/>
      <w:r w:rsidRPr="008B49C5">
        <w:rPr>
          <w:rFonts w:cstheme="minorHAnsi"/>
        </w:rPr>
        <w:t xml:space="preserve"> · Fondazione Kathleen Foreman Casali · Associazione Giuliani nel Mondo · Studio Luce Sime </w:t>
      </w:r>
      <w:proofErr w:type="spellStart"/>
      <w:r w:rsidRPr="008B49C5">
        <w:rPr>
          <w:rFonts w:cstheme="minorHAnsi"/>
        </w:rPr>
        <w:t>Vignuda</w:t>
      </w:r>
      <w:proofErr w:type="spellEnd"/>
      <w:r w:rsidRPr="008B49C5">
        <w:rPr>
          <w:rFonts w:cstheme="minorHAnsi"/>
        </w:rPr>
        <w:t xml:space="preserve"> Gruppo </w:t>
      </w:r>
      <w:proofErr w:type="spellStart"/>
      <w:r w:rsidRPr="008B49C5">
        <w:rPr>
          <w:rFonts w:cstheme="minorHAnsi"/>
        </w:rPr>
        <w:t>Comet</w:t>
      </w:r>
      <w:proofErr w:type="spellEnd"/>
      <w:r w:rsidRPr="008B49C5">
        <w:rPr>
          <w:rFonts w:cstheme="minorHAnsi"/>
        </w:rPr>
        <w:t xml:space="preserve"> · Ciaccio Arte Big Broker </w:t>
      </w:r>
      <w:proofErr w:type="spellStart"/>
      <w:r w:rsidRPr="008B49C5">
        <w:rPr>
          <w:rFonts w:cstheme="minorHAnsi"/>
        </w:rPr>
        <w:t>Insurance</w:t>
      </w:r>
      <w:proofErr w:type="spellEnd"/>
      <w:r w:rsidRPr="008B49C5">
        <w:rPr>
          <w:rFonts w:cstheme="minorHAnsi"/>
        </w:rPr>
        <w:t xml:space="preserve"> Group, Milano · Rotary Club Trieste Alto Adriatico · Azienda Agricola </w:t>
      </w:r>
      <w:proofErr w:type="spellStart"/>
      <w:proofErr w:type="gramStart"/>
      <w:r w:rsidRPr="008B49C5">
        <w:rPr>
          <w:rFonts w:cstheme="minorHAnsi"/>
        </w:rPr>
        <w:t>Zidarich</w:t>
      </w:r>
      <w:proofErr w:type="spellEnd"/>
      <w:r w:rsidRPr="008B49C5">
        <w:rPr>
          <w:rFonts w:cstheme="minorHAnsi"/>
        </w:rPr>
        <w:t xml:space="preserve">  (</w:t>
      </w:r>
      <w:proofErr w:type="gramEnd"/>
      <w:r w:rsidRPr="008B49C5">
        <w:rPr>
          <w:rFonts w:cstheme="minorHAnsi"/>
        </w:rPr>
        <w:t xml:space="preserve">Prepotto, Duino Aurisina, Trieste) · Sponza Tappezzeria Trieste · Andromeda · Ottica </w:t>
      </w:r>
      <w:proofErr w:type="spellStart"/>
      <w:r w:rsidRPr="008B49C5">
        <w:rPr>
          <w:rFonts w:cstheme="minorHAnsi"/>
        </w:rPr>
        <w:t>Dambrosi</w:t>
      </w:r>
      <w:proofErr w:type="spellEnd"/>
      <w:r w:rsidRPr="008B49C5">
        <w:rPr>
          <w:rFonts w:cstheme="minorHAnsi"/>
        </w:rPr>
        <w:t xml:space="preserve"> Trieste · </w:t>
      </w:r>
      <w:proofErr w:type="spellStart"/>
      <w:r w:rsidRPr="008B49C5">
        <w:rPr>
          <w:rFonts w:cstheme="minorHAnsi"/>
        </w:rPr>
        <w:t>Flowers</w:t>
      </w:r>
      <w:proofErr w:type="spellEnd"/>
      <w:r w:rsidRPr="008B49C5">
        <w:rPr>
          <w:rFonts w:cstheme="minorHAnsi"/>
        </w:rPr>
        <w:t xml:space="preserve"> Gorizia · Laboratorio cornici Asso di Quadri · </w:t>
      </w:r>
      <w:proofErr w:type="spellStart"/>
      <w:r w:rsidRPr="008B49C5">
        <w:rPr>
          <w:rFonts w:cstheme="minorHAnsi"/>
        </w:rPr>
        <w:t>Plexi</w:t>
      </w:r>
      <w:proofErr w:type="spellEnd"/>
      <w:r w:rsidRPr="008B49C5">
        <w:rPr>
          <w:rFonts w:cstheme="minorHAnsi"/>
        </w:rPr>
        <w:t xml:space="preserve"> &amp; Star.</w:t>
      </w:r>
    </w:p>
    <w:p w14:paraId="08589E2F" w14:textId="77777777" w:rsidR="00194224" w:rsidRPr="008B49C5" w:rsidRDefault="00194224" w:rsidP="00194224">
      <w:pPr>
        <w:jc w:val="both"/>
        <w:rPr>
          <w:rFonts w:cstheme="minorHAnsi"/>
        </w:rPr>
      </w:pPr>
    </w:p>
    <w:p w14:paraId="4AB926E0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Ufficio Stampa</w:t>
      </w:r>
    </w:p>
    <w:p w14:paraId="3C1539E1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 xml:space="preserve">Studio </w:t>
      </w:r>
      <w:proofErr w:type="spellStart"/>
      <w:r w:rsidRPr="008B49C5">
        <w:rPr>
          <w:rFonts w:cstheme="minorHAnsi"/>
        </w:rPr>
        <w:t>Pierrepi</w:t>
      </w:r>
      <w:proofErr w:type="spellEnd"/>
    </w:p>
    <w:p w14:paraId="155A477B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Alessandra Canella</w:t>
      </w:r>
    </w:p>
    <w:p w14:paraId="4374EBE3" w14:textId="77777777" w:rsidR="00194224" w:rsidRPr="008B49C5" w:rsidRDefault="00194224" w:rsidP="00194224">
      <w:pPr>
        <w:jc w:val="both"/>
        <w:rPr>
          <w:rFonts w:cstheme="minorHAnsi"/>
        </w:rPr>
      </w:pPr>
      <w:r w:rsidRPr="008B49C5">
        <w:rPr>
          <w:rFonts w:cstheme="minorHAnsi"/>
        </w:rPr>
        <w:t>+39 348 3423647</w:t>
      </w:r>
    </w:p>
    <w:p w14:paraId="778A31C3" w14:textId="77777777" w:rsidR="00194224" w:rsidRPr="008B49C5" w:rsidRDefault="002866BD" w:rsidP="00194224">
      <w:pPr>
        <w:jc w:val="both"/>
        <w:rPr>
          <w:rFonts w:cstheme="minorHAnsi"/>
        </w:rPr>
      </w:pPr>
      <w:hyperlink r:id="rId6" w:history="1">
        <w:r w:rsidR="00194224" w:rsidRPr="008B49C5">
          <w:rPr>
            <w:rStyle w:val="Collegamentoipertestuale"/>
            <w:rFonts w:cstheme="minorHAnsi"/>
          </w:rPr>
          <w:t>canella@studiopierrepi.it</w:t>
        </w:r>
      </w:hyperlink>
    </w:p>
    <w:p w14:paraId="635F3542" w14:textId="6C50E879" w:rsidR="002521C8" w:rsidRPr="008B49C5" w:rsidRDefault="002866BD" w:rsidP="008B49C5">
      <w:pPr>
        <w:jc w:val="both"/>
        <w:rPr>
          <w:rFonts w:cstheme="minorHAnsi"/>
        </w:rPr>
      </w:pPr>
      <w:hyperlink r:id="rId7" w:history="1">
        <w:r w:rsidR="00194224" w:rsidRPr="008B49C5">
          <w:rPr>
            <w:rStyle w:val="Collegamentoipertestuale"/>
            <w:rFonts w:cstheme="minorHAnsi"/>
          </w:rPr>
          <w:t>www.studiopierrepi.it</w:t>
        </w:r>
      </w:hyperlink>
    </w:p>
    <w:sectPr w:rsidR="002521C8" w:rsidRPr="008B49C5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29"/>
    <w:rsid w:val="00036363"/>
    <w:rsid w:val="00046CB8"/>
    <w:rsid w:val="00052298"/>
    <w:rsid w:val="00055079"/>
    <w:rsid w:val="000562E4"/>
    <w:rsid w:val="00061B80"/>
    <w:rsid w:val="00072002"/>
    <w:rsid w:val="000C0C5B"/>
    <w:rsid w:val="000D73DA"/>
    <w:rsid w:val="00104EEC"/>
    <w:rsid w:val="00113DB3"/>
    <w:rsid w:val="001302C5"/>
    <w:rsid w:val="001437EB"/>
    <w:rsid w:val="0014439B"/>
    <w:rsid w:val="0017024E"/>
    <w:rsid w:val="00194224"/>
    <w:rsid w:val="0019765D"/>
    <w:rsid w:val="001A0AD2"/>
    <w:rsid w:val="001E2BB0"/>
    <w:rsid w:val="00214D0C"/>
    <w:rsid w:val="002205EE"/>
    <w:rsid w:val="002866BD"/>
    <w:rsid w:val="0029384B"/>
    <w:rsid w:val="002A565B"/>
    <w:rsid w:val="002C09CA"/>
    <w:rsid w:val="002F6D1C"/>
    <w:rsid w:val="003372BD"/>
    <w:rsid w:val="00347E24"/>
    <w:rsid w:val="00384BB2"/>
    <w:rsid w:val="003B57E7"/>
    <w:rsid w:val="003E176E"/>
    <w:rsid w:val="003E4996"/>
    <w:rsid w:val="00400640"/>
    <w:rsid w:val="004448A6"/>
    <w:rsid w:val="004B33DD"/>
    <w:rsid w:val="004C0548"/>
    <w:rsid w:val="004F03BA"/>
    <w:rsid w:val="00504AB0"/>
    <w:rsid w:val="00535884"/>
    <w:rsid w:val="00545CA2"/>
    <w:rsid w:val="00565B40"/>
    <w:rsid w:val="006210C4"/>
    <w:rsid w:val="0064464D"/>
    <w:rsid w:val="006731AA"/>
    <w:rsid w:val="006918BF"/>
    <w:rsid w:val="006D4B22"/>
    <w:rsid w:val="00765114"/>
    <w:rsid w:val="007D1629"/>
    <w:rsid w:val="008102B3"/>
    <w:rsid w:val="008A7C21"/>
    <w:rsid w:val="008B337A"/>
    <w:rsid w:val="008B49C5"/>
    <w:rsid w:val="008C177B"/>
    <w:rsid w:val="008F40B6"/>
    <w:rsid w:val="008F5ADB"/>
    <w:rsid w:val="00902A07"/>
    <w:rsid w:val="00937FAE"/>
    <w:rsid w:val="00964AC0"/>
    <w:rsid w:val="009B70DE"/>
    <w:rsid w:val="00A47998"/>
    <w:rsid w:val="00AC1EDE"/>
    <w:rsid w:val="00B1516A"/>
    <w:rsid w:val="00B25F76"/>
    <w:rsid w:val="00B41B23"/>
    <w:rsid w:val="00B51833"/>
    <w:rsid w:val="00B6630A"/>
    <w:rsid w:val="00B9746B"/>
    <w:rsid w:val="00BD6BDF"/>
    <w:rsid w:val="00C11277"/>
    <w:rsid w:val="00C16072"/>
    <w:rsid w:val="00C43F2B"/>
    <w:rsid w:val="00C45628"/>
    <w:rsid w:val="00C5109D"/>
    <w:rsid w:val="00C62119"/>
    <w:rsid w:val="00CB2228"/>
    <w:rsid w:val="00CE6157"/>
    <w:rsid w:val="00D23130"/>
    <w:rsid w:val="00D32334"/>
    <w:rsid w:val="00D7240E"/>
    <w:rsid w:val="00D958A6"/>
    <w:rsid w:val="00DE20AF"/>
    <w:rsid w:val="00DE6C20"/>
    <w:rsid w:val="00E33225"/>
    <w:rsid w:val="00E72664"/>
    <w:rsid w:val="00E96B54"/>
    <w:rsid w:val="00EA1189"/>
    <w:rsid w:val="00EB5719"/>
    <w:rsid w:val="00F0333B"/>
    <w:rsid w:val="00F24210"/>
    <w:rsid w:val="00F47A43"/>
    <w:rsid w:val="00F50582"/>
    <w:rsid w:val="00F710C2"/>
    <w:rsid w:val="00F75782"/>
    <w:rsid w:val="00F93743"/>
    <w:rsid w:val="00FB0120"/>
    <w:rsid w:val="00FD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8AC3"/>
  <w15:chartTrackingRefBased/>
  <w15:docId w15:val="{CEC4B12D-FDAA-5347-B4A5-557C98F7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7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A7C21"/>
  </w:style>
  <w:style w:type="character" w:styleId="Collegamentovisitato">
    <w:name w:val="FollowedHyperlink"/>
    <w:basedOn w:val="Carpredefinitoparagrafo"/>
    <w:uiPriority w:val="99"/>
    <w:semiHidden/>
    <w:unhideWhenUsed/>
    <w:rsid w:val="008A7C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9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1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tudiopierrep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nella@studiopierrepi.it" TargetMode="External"/><Relationship Id="rId5" Type="http://schemas.openxmlformats.org/officeDocument/2006/relationships/image" Target="media/image1.gif"/><Relationship Id="rId4" Type="http://schemas.openxmlformats.org/officeDocument/2006/relationships/hyperlink" Target="mailto:leonorfinimemorietriestine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744</Words>
  <Characters>4223</Characters>
  <Application>Microsoft Office Word</Application>
  <DocSecurity>0</DocSecurity>
  <Lines>145</Lines>
  <Paragraphs>118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5</cp:revision>
  <dcterms:created xsi:type="dcterms:W3CDTF">2021-07-21T07:05:00Z</dcterms:created>
  <dcterms:modified xsi:type="dcterms:W3CDTF">2021-07-22T09:20:00Z</dcterms:modified>
</cp:coreProperties>
</file>